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68A3" w14:textId="720CFAFF" w:rsidR="001F17CD" w:rsidRPr="001C672F" w:rsidRDefault="001F17CD" w:rsidP="001F17CD">
      <w:pPr>
        <w:jc w:val="center"/>
        <w:rPr>
          <w:rFonts w:ascii="Sitka Banner" w:hAnsi="Sitka Banner"/>
          <w:b/>
          <w:bCs/>
          <w:sz w:val="26"/>
          <w:szCs w:val="26"/>
        </w:rPr>
      </w:pPr>
      <w:r w:rsidRPr="001C672F">
        <w:rPr>
          <w:rFonts w:ascii="Sitka Banner" w:hAnsi="Sitka Banner"/>
          <w:b/>
          <w:bCs/>
          <w:sz w:val="26"/>
          <w:szCs w:val="26"/>
        </w:rPr>
        <w:t>Protect</w:t>
      </w:r>
      <w:r w:rsidR="00536A03">
        <w:rPr>
          <w:rFonts w:ascii="Sitka Banner" w:hAnsi="Sitka Banner"/>
          <w:b/>
          <w:bCs/>
          <w:sz w:val="26"/>
          <w:szCs w:val="26"/>
        </w:rPr>
        <w:t>ing</w:t>
      </w:r>
      <w:r w:rsidRPr="001C672F">
        <w:rPr>
          <w:rFonts w:ascii="Sitka Banner" w:hAnsi="Sitka Banner"/>
          <w:b/>
          <w:bCs/>
          <w:sz w:val="26"/>
          <w:szCs w:val="26"/>
        </w:rPr>
        <w:t xml:space="preserve"> Youth</w:t>
      </w:r>
      <w:r w:rsidR="00536A03">
        <w:rPr>
          <w:rFonts w:ascii="Sitka Banner" w:hAnsi="Sitka Banner"/>
          <w:b/>
          <w:bCs/>
          <w:sz w:val="26"/>
          <w:szCs w:val="26"/>
        </w:rPr>
        <w:t xml:space="preserve"> </w:t>
      </w:r>
      <w:r w:rsidRPr="001C672F">
        <w:rPr>
          <w:rFonts w:ascii="Sitka Banner" w:hAnsi="Sitka Banner"/>
          <w:b/>
          <w:bCs/>
          <w:sz w:val="26"/>
          <w:szCs w:val="26"/>
        </w:rPr>
        <w:t>from the Dangerous Practice of Conversion Therapy</w:t>
      </w:r>
    </w:p>
    <w:p w14:paraId="282C68A4" w14:textId="77777777" w:rsidR="001F17CD" w:rsidRDefault="001F17CD" w:rsidP="001F17CD">
      <w:pPr>
        <w:rPr>
          <w:rFonts w:ascii="Sitka Banner" w:hAnsi="Sitka Banner" w:cs="Times New Roman"/>
          <w:sz w:val="21"/>
          <w:szCs w:val="21"/>
        </w:rPr>
      </w:pPr>
      <w:r w:rsidRPr="00AB6EB4">
        <w:rPr>
          <w:rFonts w:ascii="Sitka Banner" w:hAnsi="Sitka Banner" w:cs="Times New Roman"/>
          <w:sz w:val="21"/>
          <w:szCs w:val="21"/>
          <w:shd w:val="clear" w:color="auto" w:fill="FFFFFF"/>
        </w:rPr>
        <w:t>Few practices hurt LGBT</w:t>
      </w:r>
      <w:r w:rsidR="0013694C">
        <w:rPr>
          <w:rFonts w:ascii="Sitka Banner" w:hAnsi="Sitka Banner" w:cs="Times New Roman"/>
          <w:sz w:val="21"/>
          <w:szCs w:val="21"/>
          <w:shd w:val="clear" w:color="auto" w:fill="FFFFFF"/>
        </w:rPr>
        <w:t>Q</w:t>
      </w:r>
      <w:r w:rsidRPr="00AB6EB4">
        <w:rPr>
          <w:rFonts w:ascii="Sitka Banner" w:hAnsi="Sitka Banner" w:cs="Times New Roman"/>
          <w:sz w:val="21"/>
          <w:szCs w:val="21"/>
          <w:shd w:val="clear" w:color="auto" w:fill="FFFFFF"/>
        </w:rPr>
        <w:t xml:space="preserve"> youth more than attempts to change their sexual orientation or gender identity through conversion therapy.</w:t>
      </w:r>
      <w:r w:rsidRPr="00AB6EB4">
        <w:rPr>
          <w:rFonts w:ascii="Sitka Banner" w:hAnsi="Sitka Banner" w:cs="Times New Roman"/>
          <w:sz w:val="21"/>
          <w:szCs w:val="21"/>
        </w:rPr>
        <w:t xml:space="preserve"> Conversion therapy has been condemned by every major medical organization in the country, and the U.S. Substance Abuse and Mental Health Services Administration recently concluded that such interventions are “coercive, can be harmful, and should not be part of behavioral health treatment.” Fortunately, state officials can help limit the practice of conversion therapy using executive authority.</w:t>
      </w:r>
    </w:p>
    <w:p w14:paraId="282C68A5" w14:textId="77777777" w:rsidR="001F17CD" w:rsidRPr="00097621" w:rsidRDefault="001F17CD" w:rsidP="001F17CD">
      <w:pPr>
        <w:rPr>
          <w:rFonts w:ascii="Sitka Banner" w:hAnsi="Sitka Banner" w:cstheme="minorHAnsi"/>
        </w:rPr>
      </w:pPr>
      <w:r w:rsidRPr="00097621">
        <w:rPr>
          <w:rFonts w:ascii="Sitka Banner" w:hAnsi="Sitka Banner"/>
          <w:b/>
          <w:u w:val="single"/>
        </w:rPr>
        <w:t>What is conversion therapy?</w:t>
      </w:r>
      <w:r w:rsidRPr="00097621">
        <w:rPr>
          <w:rFonts w:ascii="Sitka Banner" w:hAnsi="Sitka Banner"/>
          <w:b/>
        </w:rPr>
        <w:t xml:space="preserve"> </w:t>
      </w:r>
      <w:hyperlink r:id="rId5" w:history="1">
        <w:r w:rsidRPr="00097621">
          <w:rPr>
            <w:rStyle w:val="Hyperlink"/>
            <w:rFonts w:ascii="Sitka Banner" w:hAnsi="Sitka Banner" w:cstheme="minorHAnsi"/>
          </w:rPr>
          <w:t>Conversion therapy</w:t>
        </w:r>
      </w:hyperlink>
      <w:r w:rsidRPr="00097621">
        <w:rPr>
          <w:rFonts w:ascii="Sitka Banner" w:hAnsi="Sitka Banner" w:cstheme="minorHAnsi"/>
        </w:rPr>
        <w:t>, also known as “reparative therapy,” is the</w:t>
      </w:r>
      <w:r>
        <w:rPr>
          <w:rFonts w:ascii="Sitka Banner" w:hAnsi="Sitka Banner" w:cstheme="minorHAnsi"/>
        </w:rPr>
        <w:t xml:space="preserve"> dangerous</w:t>
      </w:r>
      <w:r w:rsidRPr="00097621">
        <w:rPr>
          <w:rFonts w:ascii="Sitka Banner" w:hAnsi="Sitka Banner" w:cstheme="minorHAnsi"/>
        </w:rPr>
        <w:t xml:space="preserve"> practice of attempting to change an </w:t>
      </w:r>
      <w:r w:rsidRPr="00097621">
        <w:rPr>
          <w:rFonts w:ascii="Sitka Banner" w:eastAsia="Times New Roman" w:hAnsi="Sitka Banner" w:cstheme="minorHAnsi"/>
          <w:color w:val="000000"/>
        </w:rPr>
        <w:t>individual’s sexual orientation or gender identity.</w:t>
      </w:r>
      <w:r w:rsidRPr="00097621">
        <w:rPr>
          <w:rFonts w:ascii="Sitka Banner" w:hAnsi="Sitka Banner" w:cstheme="minorHAnsi"/>
        </w:rPr>
        <w:t xml:space="preserve"> Conversion therapy methods may include aversion therapy, talk therapy, shaming, hypnosis, or other techniques. </w:t>
      </w:r>
    </w:p>
    <w:p w14:paraId="282C68A6" w14:textId="77777777" w:rsidR="001F17CD" w:rsidRPr="00097621" w:rsidRDefault="001F17CD" w:rsidP="001F17CD">
      <w:pPr>
        <w:rPr>
          <w:rFonts w:ascii="Sitka Banner" w:hAnsi="Sitka Banner" w:cstheme="minorHAnsi"/>
        </w:rPr>
      </w:pPr>
      <w:r w:rsidRPr="00097621">
        <w:rPr>
          <w:rFonts w:ascii="Sitka Banner" w:hAnsi="Sitka Banner" w:cstheme="minorHAnsi"/>
          <w:b/>
          <w:bCs/>
          <w:u w:val="single"/>
        </w:rPr>
        <w:t>How common is conversion therapy?</w:t>
      </w:r>
      <w:r w:rsidRPr="00097621">
        <w:rPr>
          <w:rFonts w:ascii="Sitka Banner" w:hAnsi="Sitka Banner" w:cstheme="minorHAnsi"/>
          <w:b/>
          <w:bCs/>
        </w:rPr>
        <w:t xml:space="preserve"> </w:t>
      </w:r>
      <w:hyperlink r:id="rId6" w:history="1">
        <w:r w:rsidRPr="00097621">
          <w:rPr>
            <w:rStyle w:val="Hyperlink"/>
            <w:rFonts w:ascii="Sitka Banner" w:hAnsi="Sitka Banner" w:cstheme="minorHAnsi"/>
          </w:rPr>
          <w:t>More than 698,000 LGBTQ adults</w:t>
        </w:r>
      </w:hyperlink>
      <w:r w:rsidRPr="00097621">
        <w:rPr>
          <w:rFonts w:ascii="Sitka Banner" w:hAnsi="Sitka Banner" w:cstheme="minorHAnsi"/>
        </w:rPr>
        <w:t xml:space="preserve"> (ages 18-59) have been subjected to some form of conversion therapy, including around 350,000 LGBTQ adults who received it as adolescents. An estimated </w:t>
      </w:r>
      <w:hyperlink r:id="rId7" w:history="1">
        <w:r w:rsidRPr="00336897">
          <w:rPr>
            <w:rStyle w:val="Hyperlink"/>
            <w:rFonts w:ascii="Sitka Banner" w:hAnsi="Sitka Banner" w:cstheme="minorHAnsi"/>
          </w:rPr>
          <w:t>16,000 LGBTQ youth</w:t>
        </w:r>
      </w:hyperlink>
      <w:r w:rsidRPr="00097621">
        <w:rPr>
          <w:rFonts w:ascii="Sitka Banner" w:hAnsi="Sitka Banner" w:cstheme="minorHAnsi"/>
        </w:rPr>
        <w:t xml:space="preserve"> (ages 13-17) will receive conversion therapy from a licensed health care professional before they reach age 18</w:t>
      </w:r>
      <w:r>
        <w:rPr>
          <w:rFonts w:ascii="Sitka Banner" w:hAnsi="Sitka Banner" w:cstheme="minorHAnsi"/>
        </w:rPr>
        <w:t xml:space="preserve">, and </w:t>
      </w:r>
      <w:hyperlink r:id="rId8" w:history="1">
        <w:r w:rsidRPr="00097621">
          <w:rPr>
            <w:rStyle w:val="Hyperlink"/>
            <w:rFonts w:ascii="Sitka Banner" w:hAnsi="Sitka Banner" w:cstheme="minorHAnsi"/>
          </w:rPr>
          <w:t>2 in 3 LGBTQ</w:t>
        </w:r>
      </w:hyperlink>
      <w:r w:rsidRPr="00097621">
        <w:rPr>
          <w:rFonts w:ascii="Sitka Banner" w:hAnsi="Sitka Banner" w:cstheme="minorHAnsi"/>
        </w:rPr>
        <w:t xml:space="preserve"> youth report that someone has tried to convince them to change their sexual orientation or gender identity.</w:t>
      </w:r>
    </w:p>
    <w:p w14:paraId="282C68A7" w14:textId="77777777" w:rsidR="00576580" w:rsidRDefault="001F17CD" w:rsidP="001F17CD">
      <w:pPr>
        <w:rPr>
          <w:rFonts w:ascii="Sitka Banner" w:hAnsi="Sitka Banner" w:cstheme="minorHAnsi"/>
        </w:rPr>
      </w:pPr>
      <w:r w:rsidRPr="00097621">
        <w:rPr>
          <w:rFonts w:ascii="Sitka Banner" w:hAnsi="Sitka Banner" w:cstheme="minorHAnsi"/>
          <w:b/>
          <w:bCs/>
          <w:u w:val="single"/>
        </w:rPr>
        <w:t>Who opposes conversion therapy?</w:t>
      </w:r>
      <w:r w:rsidRPr="00097621">
        <w:rPr>
          <w:rFonts w:ascii="Sitka Banner" w:hAnsi="Sitka Banner" w:cstheme="minorHAnsi"/>
          <w:b/>
          <w:bCs/>
        </w:rPr>
        <w:t xml:space="preserve"> </w:t>
      </w:r>
      <w:r w:rsidR="00576580">
        <w:rPr>
          <w:rFonts w:ascii="Sitka Banner" w:hAnsi="Sitka Banner" w:cstheme="minorHAnsi"/>
        </w:rPr>
        <w:t>M</w:t>
      </w:r>
      <w:r w:rsidRPr="00097621">
        <w:rPr>
          <w:rFonts w:ascii="Sitka Banner" w:hAnsi="Sitka Banner" w:cstheme="minorHAnsi"/>
        </w:rPr>
        <w:t xml:space="preserve">ajor medical and scientific </w:t>
      </w:r>
      <w:r w:rsidR="00576580">
        <w:rPr>
          <w:rFonts w:ascii="Sitka Banner" w:hAnsi="Sitka Banner" w:cstheme="minorHAnsi"/>
        </w:rPr>
        <w:t xml:space="preserve">and education </w:t>
      </w:r>
      <w:r w:rsidRPr="00097621">
        <w:rPr>
          <w:rFonts w:ascii="Sitka Banner" w:hAnsi="Sitka Banner" w:cstheme="minorHAnsi"/>
        </w:rPr>
        <w:t>associations</w:t>
      </w:r>
      <w:r>
        <w:rPr>
          <w:rFonts w:ascii="Sitka Banner" w:hAnsi="Sitka Banner" w:cstheme="minorHAnsi"/>
        </w:rPr>
        <w:t>—</w:t>
      </w:r>
      <w:r w:rsidRPr="00097621">
        <w:rPr>
          <w:rFonts w:ascii="Sitka Banner" w:hAnsi="Sitka Banner" w:cstheme="minorHAnsi"/>
        </w:rPr>
        <w:t xml:space="preserve">including the American Medical Association, </w:t>
      </w:r>
      <w:r>
        <w:rPr>
          <w:rFonts w:ascii="Sitka Banner" w:hAnsi="Sitka Banner" w:cstheme="minorHAnsi"/>
        </w:rPr>
        <w:t xml:space="preserve">the </w:t>
      </w:r>
      <w:r w:rsidRPr="00097621">
        <w:rPr>
          <w:rFonts w:ascii="Sitka Banner" w:eastAsia="Times New Roman" w:hAnsi="Sitka Banner" w:cs="Times New Roman"/>
          <w:color w:val="000000"/>
        </w:rPr>
        <w:t>A</w:t>
      </w:r>
      <w:r w:rsidRPr="00097621">
        <w:rPr>
          <w:rFonts w:ascii="Sitka Banner" w:hAnsi="Sitka Banner" w:cstheme="minorHAnsi"/>
        </w:rPr>
        <w:t xml:space="preserve">merican Academy of Pediatrics, </w:t>
      </w:r>
      <w:r>
        <w:rPr>
          <w:rFonts w:ascii="Sitka Banner" w:hAnsi="Sitka Banner" w:cstheme="minorHAnsi"/>
        </w:rPr>
        <w:t xml:space="preserve">the </w:t>
      </w:r>
      <w:r w:rsidRPr="00097621">
        <w:rPr>
          <w:rFonts w:ascii="Sitka Banner" w:hAnsi="Sitka Banner" w:cstheme="minorHAnsi"/>
        </w:rPr>
        <w:t xml:space="preserve">National Education Association, </w:t>
      </w:r>
      <w:r>
        <w:rPr>
          <w:rFonts w:ascii="Sitka Banner" w:hAnsi="Sitka Banner" w:cstheme="minorHAnsi"/>
        </w:rPr>
        <w:t xml:space="preserve">and the </w:t>
      </w:r>
      <w:r w:rsidRPr="00097621">
        <w:rPr>
          <w:rFonts w:ascii="Sitka Banner" w:eastAsia="Times New Roman" w:hAnsi="Sitka Banner" w:cs="Times New Roman"/>
          <w:color w:val="000000"/>
        </w:rPr>
        <w:t>National Association of Social Workers</w:t>
      </w:r>
      <w:r>
        <w:rPr>
          <w:rFonts w:ascii="Sitka Banner" w:eastAsia="Times New Roman" w:hAnsi="Sitka Banner" w:cs="Times New Roman"/>
          <w:color w:val="000000"/>
        </w:rPr>
        <w:t>—</w:t>
      </w:r>
      <w:hyperlink r:id="rId9" w:history="1">
        <w:r w:rsidRPr="00097621">
          <w:rPr>
            <w:rStyle w:val="Hyperlink"/>
            <w:rFonts w:ascii="Sitka Banner" w:hAnsi="Sitka Banner" w:cstheme="minorHAnsi"/>
          </w:rPr>
          <w:t>strongly oppose</w:t>
        </w:r>
      </w:hyperlink>
      <w:r w:rsidRPr="00097621">
        <w:rPr>
          <w:rFonts w:ascii="Sitka Banner" w:hAnsi="Sitka Banner" w:cstheme="minorHAnsi"/>
        </w:rPr>
        <w:t xml:space="preserve"> the practice of conversion therapy on minors. The practice lacks scientific credibility, is unethical, and operates under the misguided belief that being LGBTQ is a disorder that requires treatment.</w:t>
      </w:r>
      <w:r w:rsidR="00A642C3">
        <w:rPr>
          <w:rFonts w:ascii="Sitka Banner" w:hAnsi="Sitka Banner" w:cstheme="minorHAnsi"/>
        </w:rPr>
        <w:t xml:space="preserve"> </w:t>
      </w:r>
    </w:p>
    <w:p w14:paraId="282C68A8" w14:textId="77777777" w:rsidR="00A642C3" w:rsidRDefault="001F17CD" w:rsidP="001F17CD">
      <w:pPr>
        <w:rPr>
          <w:rFonts w:ascii="Sitka Banner" w:eastAsia="Times New Roman" w:hAnsi="Sitka Banner" w:cs="Times New Roman"/>
          <w:color w:val="000000"/>
        </w:rPr>
      </w:pPr>
      <w:r w:rsidRPr="00097621">
        <w:rPr>
          <w:rFonts w:ascii="Sitka Banner" w:eastAsia="Times New Roman" w:hAnsi="Sitka Banner" w:cs="Times New Roman"/>
          <w:bCs/>
          <w:color w:val="000000"/>
        </w:rPr>
        <w:t>T</w:t>
      </w:r>
      <w:r w:rsidRPr="00097621">
        <w:rPr>
          <w:rFonts w:ascii="Sitka Banner" w:eastAsia="Times New Roman" w:hAnsi="Sitka Banner" w:cs="Times New Roman"/>
          <w:color w:val="000000"/>
        </w:rPr>
        <w:t xml:space="preserve">he American Psychological Association, for instance, </w:t>
      </w:r>
      <w:r>
        <w:rPr>
          <w:rFonts w:ascii="Sitka Banner" w:eastAsia="Times New Roman" w:hAnsi="Sitka Banner" w:cs="Times New Roman"/>
          <w:color w:val="000000"/>
        </w:rPr>
        <w:t>confirms</w:t>
      </w:r>
      <w:r w:rsidRPr="00097621">
        <w:rPr>
          <w:rFonts w:ascii="Sitka Banner" w:eastAsia="Times New Roman" w:hAnsi="Sitka Banner" w:cs="Times New Roman"/>
          <w:color w:val="000000"/>
        </w:rPr>
        <w:t xml:space="preserve"> that conversion therapy can pose critical health risks to LGBTQ minors</w:t>
      </w:r>
      <w:r>
        <w:rPr>
          <w:rFonts w:ascii="Sitka Banner" w:eastAsia="Times New Roman" w:hAnsi="Sitka Banner" w:cs="Times New Roman"/>
          <w:color w:val="000000"/>
        </w:rPr>
        <w:t xml:space="preserve"> such as </w:t>
      </w:r>
      <w:r w:rsidRPr="00097621">
        <w:rPr>
          <w:rFonts w:ascii="Sitka Banner" w:eastAsia="Times New Roman" w:hAnsi="Sitka Banner" w:cs="Times New Roman"/>
          <w:color w:val="000000"/>
        </w:rPr>
        <w:t xml:space="preserve">increased risks of depression, suicidality, </w:t>
      </w:r>
      <w:r>
        <w:rPr>
          <w:rFonts w:ascii="Sitka Banner" w:eastAsia="Times New Roman" w:hAnsi="Sitka Banner" w:cs="Times New Roman"/>
          <w:color w:val="000000"/>
        </w:rPr>
        <w:t xml:space="preserve">and </w:t>
      </w:r>
      <w:r w:rsidRPr="00097621">
        <w:rPr>
          <w:rFonts w:ascii="Sitka Banner" w:eastAsia="Times New Roman" w:hAnsi="Sitka Banner" w:cs="Times New Roman"/>
          <w:color w:val="000000"/>
        </w:rPr>
        <w:t xml:space="preserve">substance use disorder. The American Medical Association refers to conversion therapy as “clinically and ethically inappropriate,” and </w:t>
      </w:r>
      <w:r w:rsidRPr="00097621">
        <w:rPr>
          <w:rFonts w:ascii="Sitka Banner" w:eastAsia="Times New Roman" w:hAnsi="Sitka Banner" w:cs="Times New Roman"/>
          <w:bCs/>
          <w:color w:val="000000"/>
        </w:rPr>
        <w:t>the</w:t>
      </w:r>
      <w:r w:rsidRPr="00097621">
        <w:rPr>
          <w:rFonts w:ascii="Sitka Banner" w:eastAsia="Times New Roman" w:hAnsi="Sitka Banner" w:cs="Times New Roman"/>
          <w:color w:val="000000"/>
        </w:rPr>
        <w:t xml:space="preserve"> </w:t>
      </w:r>
      <w:r w:rsidR="00A642C3">
        <w:rPr>
          <w:rFonts w:ascii="Sitka Banner" w:eastAsia="Times New Roman" w:hAnsi="Sitka Banner" w:cs="Times New Roman"/>
          <w:color w:val="000000"/>
        </w:rPr>
        <w:t xml:space="preserve">National Association of Social Workers affirms that conversion therapy “can negatively affect one’s mental health and cannot and will not change sexual orientation or gender identity.” </w:t>
      </w:r>
    </w:p>
    <w:p w14:paraId="282C68A9" w14:textId="77777777" w:rsidR="001F17CD" w:rsidRPr="00097621" w:rsidRDefault="001F17CD" w:rsidP="001F17CD">
      <w:pPr>
        <w:rPr>
          <w:rFonts w:ascii="Sitka Banner" w:hAnsi="Sitka Banner" w:cstheme="minorHAnsi"/>
        </w:rPr>
      </w:pPr>
      <w:r w:rsidRPr="00097621">
        <w:rPr>
          <w:rFonts w:ascii="Sitka Banner" w:hAnsi="Sitka Banner"/>
          <w:b/>
          <w:u w:val="single"/>
        </w:rPr>
        <w:t>Do states restrict or ban conversion therapy?</w:t>
      </w:r>
      <w:r w:rsidRPr="00097621">
        <w:rPr>
          <w:rFonts w:ascii="Sitka Banner" w:hAnsi="Sitka Banner"/>
          <w:b/>
        </w:rPr>
        <w:t xml:space="preserve"> </w:t>
      </w:r>
      <w:r w:rsidRPr="00097621">
        <w:rPr>
          <w:rFonts w:ascii="Sitka Banner" w:hAnsi="Sitka Banner"/>
        </w:rPr>
        <w:t xml:space="preserve">Yes. Recognizing that conversion therapy poses serious health risks to LGBTQ minors, </w:t>
      </w:r>
      <w:hyperlink r:id="rId10" w:history="1">
        <w:r w:rsidRPr="00097621">
          <w:rPr>
            <w:rStyle w:val="Hyperlink"/>
            <w:rFonts w:ascii="Sitka Banner" w:hAnsi="Sitka Banner"/>
          </w:rPr>
          <w:t>19 states and the District of Columbia</w:t>
        </w:r>
      </w:hyperlink>
      <w:r w:rsidRPr="00097621">
        <w:rPr>
          <w:rFonts w:ascii="Sitka Banner" w:hAnsi="Sitka Banner"/>
        </w:rPr>
        <w:t xml:space="preserve"> </w:t>
      </w:r>
      <w:r w:rsidRPr="00097621">
        <w:rPr>
          <w:rFonts w:ascii="Sitka Banner" w:hAnsi="Sitka Banner" w:cstheme="minorHAnsi"/>
        </w:rPr>
        <w:t>have passed laws prohibiting licensed mental health and medical professionals from performing conversion therapy on minors. More than 50 local jurisdictions across the United States have also banned the practice</w:t>
      </w:r>
      <w:r>
        <w:rPr>
          <w:rFonts w:ascii="Sitka Banner" w:hAnsi="Sitka Banner" w:cstheme="minorHAnsi"/>
        </w:rPr>
        <w:t xml:space="preserve">, and </w:t>
      </w:r>
      <w:r w:rsidRPr="00097621">
        <w:rPr>
          <w:rFonts w:ascii="Sitka Banner" w:hAnsi="Sitka Banner" w:cstheme="minorHAnsi"/>
        </w:rPr>
        <w:t>many state professional licensing boards</w:t>
      </w:r>
      <w:r>
        <w:rPr>
          <w:rFonts w:ascii="Sitka Banner" w:hAnsi="Sitka Banner" w:cstheme="minorHAnsi"/>
        </w:rPr>
        <w:t xml:space="preserve"> (such </w:t>
      </w:r>
      <w:r w:rsidRPr="00097621">
        <w:rPr>
          <w:rFonts w:ascii="Sitka Banner" w:hAnsi="Sitka Banner" w:cstheme="minorHAnsi"/>
        </w:rPr>
        <w:t>as the Ohio Counselor, Social Worker, and Marriage and Family Therapist Board</w:t>
      </w:r>
      <w:r>
        <w:rPr>
          <w:rFonts w:ascii="Sitka Banner" w:hAnsi="Sitka Banner" w:cstheme="minorHAnsi"/>
        </w:rPr>
        <w:t>)</w:t>
      </w:r>
      <w:r w:rsidRPr="00097621">
        <w:rPr>
          <w:rFonts w:ascii="Sitka Banner" w:hAnsi="Sitka Banner" w:cstheme="minorHAnsi"/>
        </w:rPr>
        <w:t xml:space="preserve"> have </w:t>
      </w:r>
      <w:r>
        <w:rPr>
          <w:rFonts w:ascii="Sitka Banner" w:hAnsi="Sitka Banner" w:cstheme="minorHAnsi"/>
        </w:rPr>
        <w:t>issued guidance confirming</w:t>
      </w:r>
      <w:r w:rsidRPr="00097621">
        <w:rPr>
          <w:rFonts w:ascii="Sitka Banner" w:hAnsi="Sitka Banner" w:cstheme="minorHAnsi"/>
        </w:rPr>
        <w:t xml:space="preserve"> that conversion therapy is not part of legitimate mental health treatment.</w:t>
      </w:r>
    </w:p>
    <w:p w14:paraId="282C68AA" w14:textId="77777777" w:rsidR="001F17CD" w:rsidRPr="00097621" w:rsidRDefault="001F17CD" w:rsidP="001F17CD">
      <w:pPr>
        <w:rPr>
          <w:rFonts w:ascii="Sitka Banner" w:hAnsi="Sitka Banner" w:cstheme="minorHAnsi"/>
        </w:rPr>
      </w:pPr>
      <w:r w:rsidRPr="00097621">
        <w:rPr>
          <w:rFonts w:ascii="Sitka Banner" w:hAnsi="Sitka Banner" w:cstheme="minorHAnsi"/>
        </w:rPr>
        <w:t xml:space="preserve">Governors and state officials have also taken steps to restrict or ban conversion therapy </w:t>
      </w:r>
      <w:r>
        <w:rPr>
          <w:rFonts w:ascii="Sitka Banner" w:hAnsi="Sitka Banner" w:cstheme="minorHAnsi"/>
        </w:rPr>
        <w:t>e</w:t>
      </w:r>
      <w:r w:rsidRPr="00097621">
        <w:rPr>
          <w:rFonts w:ascii="Sitka Banner" w:hAnsi="Sitka Banner" w:cstheme="minorHAnsi"/>
        </w:rPr>
        <w:t>ven in the absence of legislation</w:t>
      </w:r>
      <w:r>
        <w:rPr>
          <w:rFonts w:ascii="Sitka Banner" w:hAnsi="Sitka Banner" w:cstheme="minorHAnsi"/>
        </w:rPr>
        <w:t>. S</w:t>
      </w:r>
      <w:r w:rsidRPr="00097621">
        <w:rPr>
          <w:rFonts w:ascii="Sitka Banner" w:hAnsi="Sitka Banner" w:cstheme="minorHAnsi"/>
        </w:rPr>
        <w:t>tate leaders have</w:t>
      </w:r>
      <w:r>
        <w:rPr>
          <w:rFonts w:ascii="Sitka Banner" w:hAnsi="Sitka Banner" w:cstheme="minorHAnsi"/>
        </w:rPr>
        <w:t xml:space="preserve"> recently used executive action to address conversion therapy as follows: </w:t>
      </w:r>
    </w:p>
    <w:p w14:paraId="282C68AB" w14:textId="77777777" w:rsidR="001F17CD" w:rsidRPr="00097621" w:rsidRDefault="001F17CD" w:rsidP="001F17CD">
      <w:pPr>
        <w:pStyle w:val="ListParagraph"/>
        <w:numPr>
          <w:ilvl w:val="0"/>
          <w:numId w:val="1"/>
        </w:numPr>
        <w:contextualSpacing w:val="0"/>
        <w:rPr>
          <w:rFonts w:ascii="Sitka Banner" w:hAnsi="Sitka Banner" w:cstheme="minorHAnsi"/>
        </w:rPr>
      </w:pPr>
      <w:r w:rsidRPr="00097621">
        <w:rPr>
          <w:rFonts w:ascii="Sitka Banner" w:hAnsi="Sitka Banner" w:cstheme="minorHAnsi"/>
        </w:rPr>
        <w:t xml:space="preserve">In </w:t>
      </w:r>
      <w:r w:rsidRPr="00097621">
        <w:rPr>
          <w:rFonts w:ascii="Sitka Banner" w:hAnsi="Sitka Banner" w:cstheme="minorHAnsi"/>
          <w:b/>
          <w:bCs/>
        </w:rPr>
        <w:t>New York</w:t>
      </w:r>
      <w:r w:rsidRPr="00097621">
        <w:rPr>
          <w:rFonts w:ascii="Sitka Banner" w:hAnsi="Sitka Banner" w:cstheme="minorHAnsi"/>
        </w:rPr>
        <w:t xml:space="preserve">, Governor Cuomo </w:t>
      </w:r>
      <w:hyperlink r:id="rId11" w:history="1">
        <w:r w:rsidRPr="00097621">
          <w:rPr>
            <w:rStyle w:val="Hyperlink"/>
            <w:rFonts w:ascii="Sitka Banner" w:hAnsi="Sitka Banner" w:cstheme="minorHAnsi"/>
          </w:rPr>
          <w:t>directed</w:t>
        </w:r>
      </w:hyperlink>
      <w:r w:rsidRPr="00097621">
        <w:rPr>
          <w:rFonts w:ascii="Sitka Banner" w:hAnsi="Sitka Banner" w:cstheme="minorHAnsi"/>
        </w:rPr>
        <w:t xml:space="preserve"> the Department of Financial Services, the Office of Mental Health, and the Department of Health to issue regulations 1) barring the coverage of conversion therapy by state-regulated private health insurers and the Medicaid program; and 2) prohibiting state-licensed or -funded mental health facilities from </w:t>
      </w:r>
      <w:r>
        <w:rPr>
          <w:rFonts w:ascii="Sitka Banner" w:hAnsi="Sitka Banner" w:cstheme="minorHAnsi"/>
        </w:rPr>
        <w:t>practicing</w:t>
      </w:r>
      <w:r w:rsidRPr="00097621">
        <w:rPr>
          <w:rFonts w:ascii="Sitka Banner" w:hAnsi="Sitka Banner" w:cstheme="minorHAnsi"/>
        </w:rPr>
        <w:t xml:space="preserve"> conversion therapy </w:t>
      </w:r>
      <w:r>
        <w:rPr>
          <w:rFonts w:ascii="Sitka Banner" w:hAnsi="Sitka Banner" w:cstheme="minorHAnsi"/>
        </w:rPr>
        <w:t>on</w:t>
      </w:r>
      <w:r w:rsidRPr="00097621">
        <w:rPr>
          <w:rFonts w:ascii="Sitka Banner" w:hAnsi="Sitka Banner" w:cstheme="minorHAnsi"/>
        </w:rPr>
        <w:t xml:space="preserve"> minors. Governor Cuomo took this action in 2016, paving the way for a comprehensive legislative ban in 2019.</w:t>
      </w:r>
    </w:p>
    <w:p w14:paraId="282C68AC" w14:textId="77777777" w:rsidR="001F17CD" w:rsidRPr="00097621" w:rsidRDefault="001F17CD" w:rsidP="001F17CD">
      <w:pPr>
        <w:pStyle w:val="ListParagraph"/>
        <w:numPr>
          <w:ilvl w:val="0"/>
          <w:numId w:val="1"/>
        </w:numPr>
        <w:contextualSpacing w:val="0"/>
        <w:rPr>
          <w:rFonts w:ascii="Sitka Banner" w:hAnsi="Sitka Banner" w:cstheme="minorHAnsi"/>
        </w:rPr>
      </w:pPr>
      <w:r w:rsidRPr="00097621">
        <w:rPr>
          <w:rFonts w:ascii="Sitka Banner" w:hAnsi="Sitka Banner" w:cstheme="minorHAnsi"/>
        </w:rPr>
        <w:lastRenderedPageBreak/>
        <w:t>In</w:t>
      </w:r>
      <w:r w:rsidRPr="00097621">
        <w:rPr>
          <w:rFonts w:ascii="Sitka Banner" w:hAnsi="Sitka Banner" w:cstheme="minorHAnsi"/>
          <w:b/>
          <w:bCs/>
        </w:rPr>
        <w:t xml:space="preserve"> North Carolina</w:t>
      </w:r>
      <w:r w:rsidRPr="00097621">
        <w:rPr>
          <w:rFonts w:ascii="Sitka Banner" w:hAnsi="Sitka Banner" w:cstheme="minorHAnsi"/>
        </w:rPr>
        <w:t xml:space="preserve">, Governor Cooper issued an </w:t>
      </w:r>
      <w:hyperlink r:id="rId12" w:history="1">
        <w:r w:rsidRPr="00097621">
          <w:rPr>
            <w:rStyle w:val="Hyperlink"/>
            <w:rFonts w:ascii="Sitka Banner" w:hAnsi="Sitka Banner" w:cstheme="minorHAnsi"/>
          </w:rPr>
          <w:t>executive order</w:t>
        </w:r>
      </w:hyperlink>
      <w:r w:rsidRPr="00097621">
        <w:rPr>
          <w:rFonts w:ascii="Sitka Banner" w:hAnsi="Sitka Banner" w:cstheme="minorHAnsi"/>
        </w:rPr>
        <w:t xml:space="preserve"> to prohibit the use of state or federal funds for conversion therapy. The order directs the Department of Health and Human Services to disallow </w:t>
      </w:r>
      <w:r>
        <w:rPr>
          <w:rFonts w:ascii="Sitka Banner" w:hAnsi="Sitka Banner" w:cstheme="minorHAnsi"/>
        </w:rPr>
        <w:t xml:space="preserve">the </w:t>
      </w:r>
      <w:r w:rsidRPr="00097621">
        <w:rPr>
          <w:rFonts w:ascii="Sitka Banner" w:hAnsi="Sitka Banner" w:cstheme="minorHAnsi"/>
        </w:rPr>
        <w:t>payment of state and federal funds, including Medicaid funding and mental health funding, for conversion therapy</w:t>
      </w:r>
      <w:r>
        <w:rPr>
          <w:rFonts w:ascii="Sitka Banner" w:hAnsi="Sitka Banner" w:cstheme="minorHAnsi"/>
        </w:rPr>
        <w:t xml:space="preserve"> on minors</w:t>
      </w:r>
      <w:r w:rsidRPr="00097621">
        <w:rPr>
          <w:rFonts w:ascii="Sitka Banner" w:hAnsi="Sitka Banner" w:cstheme="minorHAnsi"/>
        </w:rPr>
        <w:t>. Although the order</w:t>
      </w:r>
      <w:r>
        <w:rPr>
          <w:rFonts w:ascii="Sitka Banner" w:hAnsi="Sitka Banner" w:cstheme="minorHAnsi"/>
        </w:rPr>
        <w:t>’s protections are not as comprehensive as pending legislation, Governor Cooper’s leadership brought</w:t>
      </w:r>
      <w:r w:rsidRPr="00097621">
        <w:rPr>
          <w:rFonts w:ascii="Sitka Banner" w:hAnsi="Sitka Banner" w:cstheme="minorHAnsi"/>
        </w:rPr>
        <w:t xml:space="preserve"> </w:t>
      </w:r>
      <w:r>
        <w:rPr>
          <w:rFonts w:ascii="Sitka Banner" w:hAnsi="Sitka Banner" w:cstheme="minorHAnsi"/>
        </w:rPr>
        <w:t xml:space="preserve">much-needed </w:t>
      </w:r>
      <w:r w:rsidRPr="00097621">
        <w:rPr>
          <w:rFonts w:ascii="Sitka Banner" w:hAnsi="Sitka Banner" w:cstheme="minorHAnsi"/>
        </w:rPr>
        <w:t xml:space="preserve">attention to </w:t>
      </w:r>
      <w:r>
        <w:rPr>
          <w:rFonts w:ascii="Sitka Banner" w:hAnsi="Sitka Banner" w:cstheme="minorHAnsi"/>
        </w:rPr>
        <w:t>this issue and helped educate policymakers and the media on the dangers of</w:t>
      </w:r>
      <w:r w:rsidRPr="00097621">
        <w:rPr>
          <w:rFonts w:ascii="Sitka Banner" w:hAnsi="Sitka Banner" w:cstheme="minorHAnsi"/>
        </w:rPr>
        <w:t xml:space="preserve"> conversion therapy.</w:t>
      </w:r>
    </w:p>
    <w:p w14:paraId="282C68AD" w14:textId="77777777" w:rsidR="001F17CD" w:rsidRPr="005623C0" w:rsidRDefault="001F17CD" w:rsidP="001F17CD">
      <w:pPr>
        <w:pStyle w:val="ListParagraph"/>
        <w:numPr>
          <w:ilvl w:val="0"/>
          <w:numId w:val="1"/>
        </w:numPr>
        <w:contextualSpacing w:val="0"/>
        <w:rPr>
          <w:rFonts w:ascii="Sitka Banner" w:hAnsi="Sitka Banner" w:cstheme="minorHAnsi"/>
        </w:rPr>
      </w:pPr>
      <w:r w:rsidRPr="00097621">
        <w:rPr>
          <w:rFonts w:ascii="Sitka Banner" w:hAnsi="Sitka Banner" w:cstheme="minorHAnsi"/>
        </w:rPr>
        <w:t xml:space="preserve">In </w:t>
      </w:r>
      <w:r w:rsidRPr="00097621">
        <w:rPr>
          <w:rFonts w:ascii="Sitka Banner" w:hAnsi="Sitka Banner" w:cstheme="minorHAnsi"/>
          <w:b/>
          <w:bCs/>
        </w:rPr>
        <w:t>Utah</w:t>
      </w:r>
      <w:r w:rsidRPr="00097621">
        <w:rPr>
          <w:rFonts w:ascii="Sitka Banner" w:hAnsi="Sitka Banner" w:cstheme="minorHAnsi"/>
        </w:rPr>
        <w:t xml:space="preserve">, Governor Herbert </w:t>
      </w:r>
      <w:hyperlink r:id="rId13" w:history="1">
        <w:r w:rsidRPr="00097621">
          <w:rPr>
            <w:rStyle w:val="Hyperlink"/>
            <w:rFonts w:ascii="Sitka Banner" w:hAnsi="Sitka Banner" w:cstheme="minorHAnsi"/>
          </w:rPr>
          <w:t>directed</w:t>
        </w:r>
      </w:hyperlink>
      <w:r w:rsidRPr="00097621">
        <w:rPr>
          <w:rFonts w:ascii="Sitka Banner" w:hAnsi="Sitka Banner" w:cstheme="minorHAnsi"/>
        </w:rPr>
        <w:t xml:space="preserve"> the Division of Occupational and Professional Licensing to work with the </w:t>
      </w:r>
      <w:r>
        <w:rPr>
          <w:rFonts w:ascii="Sitka Banner" w:hAnsi="Sitka Banner" w:cstheme="minorHAnsi"/>
        </w:rPr>
        <w:t xml:space="preserve">four </w:t>
      </w:r>
      <w:r w:rsidRPr="00097621">
        <w:rPr>
          <w:rFonts w:ascii="Sitka Banner" w:hAnsi="Sitka Banner" w:cstheme="minorHAnsi"/>
        </w:rPr>
        <w:t>boards that it oversees</w:t>
      </w:r>
      <w:r>
        <w:rPr>
          <w:rFonts w:ascii="Sitka Banner" w:hAnsi="Sitka Banner" w:cstheme="minorHAnsi"/>
        </w:rPr>
        <w:t>, beginning with the Psychologist Licensing Board,</w:t>
      </w:r>
      <w:r w:rsidRPr="00097621">
        <w:rPr>
          <w:rFonts w:ascii="Sitka Banner" w:hAnsi="Sitka Banner" w:cstheme="minorHAnsi"/>
        </w:rPr>
        <w:t xml:space="preserve"> to issue rules that ban the practice of conversion therapy</w:t>
      </w:r>
      <w:r>
        <w:rPr>
          <w:rFonts w:ascii="Sitka Banner" w:hAnsi="Sitka Banner" w:cstheme="minorHAnsi"/>
        </w:rPr>
        <w:t xml:space="preserve"> on minors</w:t>
      </w:r>
      <w:r w:rsidRPr="00097621">
        <w:rPr>
          <w:rFonts w:ascii="Sitka Banner" w:hAnsi="Sitka Banner" w:cstheme="minorHAnsi"/>
        </w:rPr>
        <w:t xml:space="preserve">. The rules—which were modeled after failed legislation during the 2019 session—received </w:t>
      </w:r>
      <w:hyperlink r:id="rId14" w:history="1">
        <w:r w:rsidRPr="00097621">
          <w:rPr>
            <w:rStyle w:val="Hyperlink"/>
            <w:rFonts w:ascii="Sitka Banner" w:hAnsi="Sitka Banner" w:cstheme="minorHAnsi"/>
          </w:rPr>
          <w:t>nearly unanimous support</w:t>
        </w:r>
      </w:hyperlink>
      <w:r w:rsidRPr="00097621">
        <w:rPr>
          <w:rFonts w:ascii="Sitka Banner" w:hAnsi="Sitka Banner" w:cstheme="minorHAnsi"/>
        </w:rPr>
        <w:t xml:space="preserve"> during the public comment process and went into effect in January 2020, making Utah the </w:t>
      </w:r>
      <w:hyperlink r:id="rId15" w:history="1">
        <w:r w:rsidRPr="005623C0">
          <w:rPr>
            <w:rStyle w:val="Hyperlink"/>
            <w:rFonts w:ascii="Sitka Banner" w:hAnsi="Sitka Banner" w:cstheme="minorHAnsi"/>
          </w:rPr>
          <w:t>19th state</w:t>
        </w:r>
      </w:hyperlink>
      <w:r w:rsidRPr="005623C0">
        <w:rPr>
          <w:rFonts w:ascii="Sitka Banner" w:hAnsi="Sitka Banner" w:cstheme="minorHAnsi"/>
        </w:rPr>
        <w:t xml:space="preserve"> in the country to ban conversion therapy on minors. No additional legislation is needed in Utah.</w:t>
      </w:r>
    </w:p>
    <w:p w14:paraId="282C68AE" w14:textId="77777777" w:rsidR="001F17CD" w:rsidRPr="005623C0" w:rsidRDefault="001F17CD" w:rsidP="001F17CD">
      <w:pPr>
        <w:pStyle w:val="ListParagraph"/>
        <w:numPr>
          <w:ilvl w:val="0"/>
          <w:numId w:val="1"/>
        </w:numPr>
        <w:rPr>
          <w:rFonts w:ascii="Sitka Banner" w:hAnsi="Sitka Banner" w:cstheme="minorHAnsi"/>
        </w:rPr>
      </w:pPr>
      <w:r w:rsidRPr="005623C0">
        <w:rPr>
          <w:rFonts w:ascii="Sitka Banner" w:hAnsi="Sitka Banner" w:cstheme="minorHAnsi"/>
        </w:rPr>
        <w:t xml:space="preserve">In </w:t>
      </w:r>
      <w:r w:rsidRPr="005623C0">
        <w:rPr>
          <w:rFonts w:ascii="Sitka Banner" w:hAnsi="Sitka Banner" w:cstheme="minorHAnsi"/>
          <w:b/>
          <w:bCs/>
        </w:rPr>
        <w:t>Virginia</w:t>
      </w:r>
      <w:r w:rsidRPr="005623C0">
        <w:rPr>
          <w:rFonts w:ascii="Sitka Banner" w:hAnsi="Sitka Banner" w:cstheme="minorHAnsi"/>
        </w:rPr>
        <w:t xml:space="preserve">, the Department of Health Professions—working closely with Governor Northam and Attorney General Herring—has </w:t>
      </w:r>
      <w:hyperlink r:id="rId16" w:history="1">
        <w:r w:rsidRPr="005623C0">
          <w:rPr>
            <w:rStyle w:val="Hyperlink"/>
            <w:rFonts w:ascii="Sitka Banner" w:hAnsi="Sitka Banner" w:cstheme="minorHAnsi"/>
          </w:rPr>
          <w:t>coordinated</w:t>
        </w:r>
      </w:hyperlink>
      <w:r w:rsidRPr="005623C0">
        <w:rPr>
          <w:rFonts w:ascii="Sitka Banner" w:hAnsi="Sitka Banner" w:cstheme="minorHAnsi"/>
        </w:rPr>
        <w:t xml:space="preserve"> an effort among its five major boards</w:t>
      </w:r>
      <w:r>
        <w:rPr>
          <w:rFonts w:ascii="Sitka Banner" w:hAnsi="Sitka Banner" w:cstheme="minorHAnsi"/>
        </w:rPr>
        <w:t xml:space="preserve"> (</w:t>
      </w:r>
      <w:r w:rsidRPr="005623C0">
        <w:rPr>
          <w:rFonts w:ascii="Sitka Banner" w:hAnsi="Sitka Banner" w:cstheme="minorHAnsi"/>
        </w:rPr>
        <w:t>Psychology, Counseling, Medicine, Nursing, and Social Work</w:t>
      </w:r>
      <w:r>
        <w:rPr>
          <w:rFonts w:ascii="Sitka Banner" w:hAnsi="Sitka Banner" w:cstheme="minorHAnsi"/>
        </w:rPr>
        <w:t>)</w:t>
      </w:r>
      <w:r w:rsidRPr="005623C0">
        <w:rPr>
          <w:rFonts w:ascii="Sitka Banner" w:hAnsi="Sitka Banner" w:cstheme="minorHAnsi"/>
        </w:rPr>
        <w:t xml:space="preserve"> to </w:t>
      </w:r>
      <w:r>
        <w:rPr>
          <w:rFonts w:ascii="Sitka Banner" w:hAnsi="Sitka Banner" w:cstheme="minorHAnsi"/>
        </w:rPr>
        <w:t>each</w:t>
      </w:r>
      <w:r w:rsidRPr="005623C0">
        <w:rPr>
          <w:rFonts w:ascii="Sitka Banner" w:hAnsi="Sitka Banner" w:cstheme="minorHAnsi"/>
        </w:rPr>
        <w:t xml:space="preserve"> issue new guidance and then new regulations to ban the practice of conversion therapy on minors. Although each board must meet and vote separately on new guidance and regulations, this process</w:t>
      </w:r>
      <w:r>
        <w:rPr>
          <w:rFonts w:ascii="Sitka Banner" w:hAnsi="Sitka Banner" w:cstheme="minorHAnsi"/>
        </w:rPr>
        <w:t xml:space="preserve"> (once complete)</w:t>
      </w:r>
      <w:r w:rsidRPr="005623C0">
        <w:rPr>
          <w:rFonts w:ascii="Sitka Banner" w:hAnsi="Sitka Banner" w:cstheme="minorHAnsi"/>
        </w:rPr>
        <w:t xml:space="preserve"> will make Virginia the 20th state to ban conversion therapy on minors. Although no additional legislation will be needed in Virginia, legislative protections are </w:t>
      </w:r>
      <w:hyperlink r:id="rId17" w:history="1">
        <w:r w:rsidRPr="005623C0">
          <w:rPr>
            <w:rStyle w:val="Hyperlink"/>
            <w:rFonts w:ascii="Sitka Banner" w:hAnsi="Sitka Banner" w:cstheme="minorHAnsi"/>
          </w:rPr>
          <w:t>expected to advance</w:t>
        </w:r>
      </w:hyperlink>
      <w:r w:rsidRPr="005623C0">
        <w:rPr>
          <w:rFonts w:ascii="Sitka Banner" w:hAnsi="Sitka Banner" w:cstheme="minorHAnsi"/>
        </w:rPr>
        <w:t xml:space="preserve"> during the 2020 legislative session.</w:t>
      </w:r>
    </w:p>
    <w:p w14:paraId="282C68B1" w14:textId="4ECF94D0" w:rsidR="007C47E6" w:rsidRPr="00E6219F" w:rsidRDefault="001F17CD" w:rsidP="00E6219F">
      <w:pPr>
        <w:rPr>
          <w:rFonts w:ascii="Sitka Banner" w:hAnsi="Sitka Banner" w:cstheme="minorHAnsi"/>
        </w:rPr>
      </w:pPr>
      <w:r>
        <w:rPr>
          <w:rFonts w:ascii="Sitka Banner" w:hAnsi="Sitka Banner" w:cstheme="minorHAnsi"/>
          <w:b/>
          <w:u w:val="single"/>
        </w:rPr>
        <w:t>Are there limits to how states can limit conversion therapy using executive action?</w:t>
      </w:r>
      <w:r>
        <w:rPr>
          <w:rFonts w:ascii="Sitka Banner" w:hAnsi="Sitka Banner" w:cstheme="minorHAnsi"/>
          <w:b/>
        </w:rPr>
        <w:t xml:space="preserve"> </w:t>
      </w:r>
      <w:r>
        <w:rPr>
          <w:rFonts w:ascii="Sitka Banner" w:hAnsi="Sitka Banner" w:cstheme="minorHAnsi"/>
        </w:rPr>
        <w:t>Yes</w:t>
      </w:r>
      <w:r w:rsidR="007812F8">
        <w:rPr>
          <w:rFonts w:ascii="Sitka Banner" w:hAnsi="Sitka Banner" w:cstheme="minorHAnsi"/>
        </w:rPr>
        <w:t>. T</w:t>
      </w:r>
      <w:r>
        <w:rPr>
          <w:rFonts w:ascii="Sitka Banner" w:hAnsi="Sitka Banner" w:cstheme="minorHAnsi"/>
        </w:rPr>
        <w:t>he use of executive action has varied</w:t>
      </w:r>
      <w:r w:rsidRPr="005623C0">
        <w:rPr>
          <w:rFonts w:ascii="Sitka Banner" w:hAnsi="Sitka Banner" w:cstheme="minorHAnsi"/>
        </w:rPr>
        <w:t xml:space="preserve"> significantly b</w:t>
      </w:r>
      <w:r>
        <w:rPr>
          <w:rFonts w:ascii="Sitka Banner" w:hAnsi="Sitka Banner" w:cstheme="minorHAnsi"/>
        </w:rPr>
        <w:t>y state b</w:t>
      </w:r>
      <w:r w:rsidRPr="005623C0">
        <w:rPr>
          <w:rFonts w:ascii="Sitka Banner" w:hAnsi="Sitka Banner" w:cstheme="minorHAnsi"/>
        </w:rPr>
        <w:t xml:space="preserve">ased on the way that mental and behavioral health providers are licensed and regulated. </w:t>
      </w:r>
      <w:r w:rsidR="00E6219F">
        <w:rPr>
          <w:rFonts w:ascii="Sitka Banner" w:hAnsi="Sitka Banner" w:cstheme="minorHAnsi"/>
        </w:rPr>
        <w:t>S</w:t>
      </w:r>
      <w:r w:rsidRPr="005623C0">
        <w:rPr>
          <w:rFonts w:ascii="Sitka Banner" w:hAnsi="Sitka Banner" w:cstheme="minorHAnsi"/>
        </w:rPr>
        <w:t>ome states, such as Utah and Virginia, have consolidated their licensing boards under a single state agency</w:t>
      </w:r>
      <w:r>
        <w:rPr>
          <w:rFonts w:ascii="Sitka Banner" w:hAnsi="Sitka Banner" w:cstheme="minorHAnsi"/>
        </w:rPr>
        <w:t xml:space="preserve">. This structure </w:t>
      </w:r>
      <w:r w:rsidRPr="005623C0">
        <w:rPr>
          <w:rFonts w:ascii="Sitka Banner" w:hAnsi="Sitka Banner" w:cstheme="minorHAnsi"/>
        </w:rPr>
        <w:t>enables each board or the entire agency to adopt streamlined rules</w:t>
      </w:r>
      <w:r>
        <w:rPr>
          <w:rFonts w:ascii="Sitka Banner" w:hAnsi="Sitka Banner" w:cstheme="minorHAnsi"/>
        </w:rPr>
        <w:t>—often rules that are as strong as what would have been adopted in legislation—to</w:t>
      </w:r>
      <w:r w:rsidRPr="005623C0">
        <w:rPr>
          <w:rFonts w:ascii="Sitka Banner" w:hAnsi="Sitka Banner" w:cstheme="minorHAnsi"/>
        </w:rPr>
        <w:t xml:space="preserve"> prohibit conversion therapy</w:t>
      </w:r>
      <w:r>
        <w:rPr>
          <w:rFonts w:ascii="Sitka Banner" w:hAnsi="Sitka Banner" w:cstheme="minorHAnsi"/>
        </w:rPr>
        <w:t xml:space="preserve"> on minors</w:t>
      </w:r>
      <w:r w:rsidRPr="005623C0">
        <w:rPr>
          <w:rFonts w:ascii="Sitka Banner" w:hAnsi="Sitka Banner" w:cstheme="minorHAnsi"/>
        </w:rPr>
        <w:t xml:space="preserve">. </w:t>
      </w:r>
      <w:r>
        <w:rPr>
          <w:rFonts w:ascii="Sitka Banner" w:hAnsi="Sitka Banner" w:cstheme="minorHAnsi"/>
        </w:rPr>
        <w:t xml:space="preserve">In other states, however, these boards operate independently </w:t>
      </w:r>
      <w:r w:rsidRPr="005623C0">
        <w:rPr>
          <w:rFonts w:ascii="Sitka Banner" w:hAnsi="Sitka Banner" w:cstheme="minorHAnsi"/>
        </w:rPr>
        <w:t xml:space="preserve">(i.e., </w:t>
      </w:r>
      <w:r>
        <w:rPr>
          <w:rFonts w:ascii="Sitka Banner" w:hAnsi="Sitka Banner" w:cstheme="minorHAnsi"/>
        </w:rPr>
        <w:t xml:space="preserve">the boards are </w:t>
      </w:r>
      <w:r w:rsidRPr="005623C0">
        <w:rPr>
          <w:rFonts w:ascii="Sitka Banner" w:hAnsi="Sitka Banner" w:cstheme="minorHAnsi"/>
        </w:rPr>
        <w:t>not consolidated under a single state agency)</w:t>
      </w:r>
      <w:r>
        <w:rPr>
          <w:rFonts w:ascii="Sitka Banner" w:hAnsi="Sitka Banner" w:cstheme="minorHAnsi"/>
        </w:rPr>
        <w:t>. In these states</w:t>
      </w:r>
      <w:r w:rsidRPr="005623C0">
        <w:rPr>
          <w:rFonts w:ascii="Sitka Banner" w:hAnsi="Sitka Banner" w:cstheme="minorHAnsi"/>
        </w:rPr>
        <w:t xml:space="preserve">, </w:t>
      </w:r>
      <w:r>
        <w:rPr>
          <w:rFonts w:ascii="Sitka Banner" w:hAnsi="Sitka Banner" w:cstheme="minorHAnsi"/>
        </w:rPr>
        <w:t xml:space="preserve">such as New York and North Carolina, </w:t>
      </w:r>
      <w:r w:rsidRPr="005623C0">
        <w:rPr>
          <w:rFonts w:ascii="Sitka Banner" w:hAnsi="Sitka Banner" w:cstheme="minorHAnsi"/>
        </w:rPr>
        <w:t>governors have less authority to direct boards to take similar action</w:t>
      </w:r>
      <w:r>
        <w:rPr>
          <w:rFonts w:ascii="Sitka Banner" w:hAnsi="Sitka Banner" w:cstheme="minorHAnsi"/>
        </w:rPr>
        <w:t xml:space="preserve"> and thus may be limited to restricting the use of state and federal funds (such as Medicaid or mental health funding) for conversion therapy.</w:t>
      </w:r>
    </w:p>
    <w:sectPr w:rsidR="007C47E6" w:rsidRPr="00E62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B74FC"/>
    <w:multiLevelType w:val="hybridMultilevel"/>
    <w:tmpl w:val="84D41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7A4CAA"/>
    <w:multiLevelType w:val="hybridMultilevel"/>
    <w:tmpl w:val="5E181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7CD"/>
    <w:rsid w:val="0013694C"/>
    <w:rsid w:val="001C2BC1"/>
    <w:rsid w:val="001F17CD"/>
    <w:rsid w:val="00233CF0"/>
    <w:rsid w:val="00536A03"/>
    <w:rsid w:val="00576580"/>
    <w:rsid w:val="00737434"/>
    <w:rsid w:val="007812F8"/>
    <w:rsid w:val="007C47E6"/>
    <w:rsid w:val="00963346"/>
    <w:rsid w:val="00A642C3"/>
    <w:rsid w:val="00AB6167"/>
    <w:rsid w:val="00E07951"/>
    <w:rsid w:val="00E6219F"/>
    <w:rsid w:val="00FD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68A3"/>
  <w15:docId w15:val="{E7E655A0-A0E0-40BD-BFA1-B1428885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C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7CD"/>
    <w:rPr>
      <w:color w:val="0000FF" w:themeColor="hyperlink"/>
      <w:u w:val="single"/>
    </w:rPr>
  </w:style>
  <w:style w:type="paragraph" w:styleId="ListParagraph">
    <w:name w:val="List Paragraph"/>
    <w:basedOn w:val="Normal"/>
    <w:uiPriority w:val="34"/>
    <w:qFormat/>
    <w:rsid w:val="001F17CD"/>
    <w:pPr>
      <w:ind w:left="720"/>
      <w:contextualSpacing/>
    </w:pPr>
  </w:style>
  <w:style w:type="character" w:styleId="FollowedHyperlink">
    <w:name w:val="FollowedHyperlink"/>
    <w:basedOn w:val="DefaultParagraphFont"/>
    <w:uiPriority w:val="99"/>
    <w:semiHidden/>
    <w:unhideWhenUsed/>
    <w:rsid w:val="00576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revorproject.org/wp-content/uploads/2019/06/The-Trevor-Project-National-Survey-Results-2019.pdf" TargetMode="External"/><Relationship Id="rId13" Type="http://schemas.openxmlformats.org/officeDocument/2006/relationships/hyperlink" Target="https://www.sltrib.com/news/politics/2019/06/27/watch-live-utah-gov-g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lliamsinstitute.law.ucla.edu/demographics/conversion-therapy-and-lgbt-youth/" TargetMode="External"/><Relationship Id="rId12" Type="http://schemas.openxmlformats.org/officeDocument/2006/relationships/hyperlink" Target="https://governor.nc.gov/documents/executive-order-no-97-protecting-minors-conversion-therapy" TargetMode="External"/><Relationship Id="rId17" Type="http://schemas.openxmlformats.org/officeDocument/2006/relationships/hyperlink" Target="https://www.newsweek.com/virginia-could-become-20th-state-ban-gay-conversion-therapy-after-bill-passes-state-senate-1483540" TargetMode="External"/><Relationship Id="rId2" Type="http://schemas.openxmlformats.org/officeDocument/2006/relationships/styles" Target="styles.xml"/><Relationship Id="rId16" Type="http://schemas.openxmlformats.org/officeDocument/2006/relationships/hyperlink" Target="https://wtkr.com/2019/04/05/state-health-officials-in-virginia-take-steps-to-ban-conversion-therapy/" TargetMode="External"/><Relationship Id="rId1" Type="http://schemas.openxmlformats.org/officeDocument/2006/relationships/numbering" Target="numbering.xml"/><Relationship Id="rId6" Type="http://schemas.openxmlformats.org/officeDocument/2006/relationships/hyperlink" Target="https://williamsinstitute.law.ucla.edu/wp-content/uploads/Conversion-Therapy-LGBT-Youth-Update-June-2019.pdf" TargetMode="External"/><Relationship Id="rId11" Type="http://schemas.openxmlformats.org/officeDocument/2006/relationships/hyperlink" Target="https://www.governor.ny.gov/news/governor-cuomo-announces-executive-actions-banning-coverage-conversion-therapy" TargetMode="External"/><Relationship Id="rId5" Type="http://schemas.openxmlformats.org/officeDocument/2006/relationships/hyperlink" Target="https://www.aacap.org/aacap/policy_statements/2018/Conversion_Therapy.aspx" TargetMode="External"/><Relationship Id="rId15" Type="http://schemas.openxmlformats.org/officeDocument/2006/relationships/hyperlink" Target="https://www.npr.org/2020/01/22/798603313/utah-becomes-latest-state-to-ban-discredited-lgbtq-conversion-therapy" TargetMode="External"/><Relationship Id="rId10" Type="http://schemas.openxmlformats.org/officeDocument/2006/relationships/hyperlink" Target="https://www.lgbtmap.org/equality-maps/conversion_therap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mbdalegal.org/publications/health-and-med-orgs-stmts-on-sex-orientation-and-gender-identity" TargetMode="External"/><Relationship Id="rId14" Type="http://schemas.openxmlformats.org/officeDocument/2006/relationships/hyperlink" Target="https://www.sltrib.com/news/politics/2019/11/27/gov-herbert-annou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1196</Words>
  <Characters>6674</Characters>
  <Application>Microsoft Office Word</Application>
  <DocSecurity>0</DocSecurity>
  <Lines>130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Keith</dc:creator>
  <cp:lastModifiedBy>Katie Keith</cp:lastModifiedBy>
  <cp:revision>13</cp:revision>
  <dcterms:created xsi:type="dcterms:W3CDTF">2020-02-06T14:08:00Z</dcterms:created>
  <dcterms:modified xsi:type="dcterms:W3CDTF">2020-05-07T20:02:00Z</dcterms:modified>
</cp:coreProperties>
</file>