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92" w:rsidRPr="00645C1D" w:rsidRDefault="00C32992" w:rsidP="00C32992">
      <w:pPr>
        <w:jc w:val="center"/>
        <w:rPr>
          <w:rFonts w:ascii="Calibri" w:eastAsia="Times New Roman" w:hAnsi="Calibri" w:cs="Arial"/>
          <w:b/>
          <w:sz w:val="48"/>
          <w:szCs w:val="48"/>
        </w:rPr>
      </w:pPr>
      <w:bookmarkStart w:id="0" w:name="_GoBack"/>
      <w:bookmarkEnd w:id="0"/>
      <w:r w:rsidRPr="00A434FB">
        <w:rPr>
          <w:rFonts w:ascii="Calibri" w:eastAsia="Times New Roman" w:hAnsi="Calibri" w:cs="Arial"/>
          <w:b/>
          <w:sz w:val="48"/>
          <w:szCs w:val="48"/>
        </w:rPr>
        <w:t>Agenda</w:t>
      </w:r>
    </w:p>
    <w:p w:rsidR="00C32992" w:rsidRPr="00645C1D" w:rsidRDefault="00C32992" w:rsidP="00C32992">
      <w:pPr>
        <w:tabs>
          <w:tab w:val="left" w:pos="-1440"/>
        </w:tabs>
        <w:jc w:val="center"/>
        <w:rPr>
          <w:rFonts w:ascii="Calibri" w:eastAsia="Times New Roman" w:hAnsi="Calibri" w:cs="Times New Roman"/>
          <w:b/>
          <w:sz w:val="32"/>
          <w:szCs w:val="32"/>
        </w:rPr>
      </w:pPr>
    </w:p>
    <w:p w:rsidR="00C32992" w:rsidRPr="00645C1D" w:rsidRDefault="00A434FB" w:rsidP="00C32992">
      <w:pPr>
        <w:tabs>
          <w:tab w:val="left" w:pos="-1440"/>
        </w:tabs>
        <w:jc w:val="center"/>
        <w:rPr>
          <w:rFonts w:ascii="Calibri" w:eastAsia="Times New Roman" w:hAnsi="Calibri" w:cs="Times New Roman"/>
          <w:b/>
          <w:sz w:val="32"/>
          <w:szCs w:val="32"/>
        </w:rPr>
      </w:pPr>
      <w:r>
        <w:rPr>
          <w:rFonts w:ascii="Calibri" w:eastAsia="Times New Roman" w:hAnsi="Calibri" w:cs="Times New Roman"/>
          <w:b/>
          <w:sz w:val="32"/>
          <w:szCs w:val="32"/>
        </w:rPr>
        <w:t xml:space="preserve">The </w:t>
      </w:r>
      <w:r w:rsidR="00C32992" w:rsidRPr="00645C1D">
        <w:rPr>
          <w:rFonts w:ascii="Calibri" w:eastAsia="Times New Roman" w:hAnsi="Calibri" w:cs="Times New Roman"/>
          <w:b/>
          <w:sz w:val="32"/>
          <w:szCs w:val="32"/>
        </w:rPr>
        <w:t>Impact of Suicide on Youth and Families: The Ones We Miss</w:t>
      </w:r>
    </w:p>
    <w:p w:rsidR="00C32992" w:rsidRPr="00645C1D" w:rsidRDefault="00685C05" w:rsidP="00C32992">
      <w:pPr>
        <w:tabs>
          <w:tab w:val="left" w:pos="-1440"/>
        </w:tabs>
        <w:jc w:val="center"/>
        <w:rPr>
          <w:rFonts w:ascii="Calibri" w:eastAsia="Times New Roman" w:hAnsi="Calibri" w:cs="Times New Roman"/>
          <w:b/>
          <w:sz w:val="28"/>
          <w:szCs w:val="28"/>
        </w:rPr>
      </w:pPr>
      <w:r>
        <w:rPr>
          <w:rFonts w:ascii="Calibri" w:eastAsia="Times New Roman" w:hAnsi="Calibri" w:cs="Times New Roman"/>
          <w:b/>
          <w:sz w:val="28"/>
          <w:szCs w:val="28"/>
        </w:rPr>
        <w:t>[Date]</w:t>
      </w:r>
    </w:p>
    <w:p w:rsidR="00C32992" w:rsidRPr="00645C1D" w:rsidRDefault="00685C05" w:rsidP="00C32992">
      <w:pPr>
        <w:tabs>
          <w:tab w:val="left" w:pos="-1440"/>
        </w:tabs>
        <w:jc w:val="center"/>
        <w:rPr>
          <w:rFonts w:ascii="Calibri" w:eastAsia="Times New Roman" w:hAnsi="Calibri" w:cs="Times New Roman"/>
          <w:b/>
          <w:sz w:val="28"/>
          <w:szCs w:val="28"/>
        </w:rPr>
      </w:pPr>
      <w:r>
        <w:rPr>
          <w:rFonts w:ascii="Calibri" w:eastAsia="Times New Roman" w:hAnsi="Calibri" w:cs="Times New Roman"/>
          <w:b/>
          <w:sz w:val="28"/>
          <w:szCs w:val="28"/>
        </w:rPr>
        <w:t>[Time]</w:t>
      </w:r>
    </w:p>
    <w:p w:rsidR="00C32992" w:rsidRPr="00645C1D" w:rsidRDefault="00685C05" w:rsidP="00C32992">
      <w:pPr>
        <w:tabs>
          <w:tab w:val="left" w:pos="-1440"/>
        </w:tabs>
        <w:jc w:val="center"/>
        <w:rPr>
          <w:rFonts w:ascii="Calibri" w:eastAsia="Times New Roman" w:hAnsi="Calibri" w:cs="Times New Roman"/>
          <w:b/>
          <w:sz w:val="28"/>
          <w:szCs w:val="28"/>
        </w:rPr>
      </w:pPr>
      <w:r>
        <w:rPr>
          <w:rFonts w:ascii="Calibri" w:eastAsia="Times New Roman" w:hAnsi="Calibri" w:cs="Times New Roman"/>
          <w:b/>
          <w:sz w:val="28"/>
          <w:szCs w:val="28"/>
        </w:rPr>
        <w:t>[Location]</w:t>
      </w:r>
    </w:p>
    <w:p w:rsidR="00C32992" w:rsidRPr="00645C1D" w:rsidRDefault="00685C05" w:rsidP="00C32992">
      <w:pPr>
        <w:tabs>
          <w:tab w:val="left" w:pos="-1440"/>
        </w:tabs>
        <w:jc w:val="center"/>
        <w:rPr>
          <w:rFonts w:ascii="Calibri" w:eastAsia="Times New Roman" w:hAnsi="Calibri" w:cs="Times New Roman"/>
          <w:b/>
          <w:sz w:val="32"/>
          <w:szCs w:val="32"/>
        </w:rPr>
      </w:pPr>
      <w:r>
        <w:rPr>
          <w:rFonts w:ascii="Calibri" w:eastAsia="Times New Roman" w:hAnsi="Calibri" w:cs="Times New Roman"/>
          <w:b/>
          <w:sz w:val="32"/>
          <w:szCs w:val="32"/>
        </w:rPr>
        <w:t>[Trainer]</w:t>
      </w:r>
    </w:p>
    <w:p w:rsidR="00905B33" w:rsidRPr="00645C1D" w:rsidRDefault="00905B33">
      <w:pPr>
        <w:rPr>
          <w:rFonts w:ascii="Calibri" w:hAnsi="Calibri"/>
          <w:sz w:val="24"/>
          <w:szCs w:val="24"/>
        </w:rPr>
      </w:pPr>
    </w:p>
    <w:p w:rsidR="00BB6B3F" w:rsidRPr="00645C1D" w:rsidRDefault="00BB6B3F" w:rsidP="00BB6B3F">
      <w:pPr>
        <w:rPr>
          <w:rFonts w:ascii="Calibri" w:hAnsi="Calibri" w:cs="Arial"/>
          <w:b/>
          <w:sz w:val="24"/>
        </w:rPr>
      </w:pPr>
      <w:r w:rsidRPr="00645C1D">
        <w:rPr>
          <w:rFonts w:ascii="Calibri" w:hAnsi="Calibri" w:cs="Arial"/>
          <w:b/>
          <w:sz w:val="24"/>
        </w:rPr>
        <w:t>INTRODUCTION TO SUICIDE OF CHILDREN AND ADOLESCENTS IN WISCONSIN</w:t>
      </w:r>
    </w:p>
    <w:p w:rsidR="00BB6B3F" w:rsidRPr="00645C1D" w:rsidRDefault="00BB6B3F" w:rsidP="00BB6B3F">
      <w:pPr>
        <w:rPr>
          <w:rFonts w:ascii="Calibri" w:eastAsia="Calibri" w:hAnsi="Calibri" w:cs="Arial"/>
          <w:b/>
          <w:sz w:val="24"/>
        </w:rPr>
      </w:pPr>
    </w:p>
    <w:p w:rsidR="00BB6B3F" w:rsidRPr="00645C1D" w:rsidRDefault="00BB6B3F" w:rsidP="00BB6B3F">
      <w:pPr>
        <w:rPr>
          <w:rFonts w:ascii="Calibri" w:hAnsi="Calibri" w:cs="Arial"/>
          <w:b/>
          <w:sz w:val="24"/>
        </w:rPr>
      </w:pPr>
      <w:r w:rsidRPr="00645C1D">
        <w:rPr>
          <w:rFonts w:ascii="Calibri" w:hAnsi="Calibri" w:cs="Arial"/>
          <w:b/>
          <w:sz w:val="24"/>
        </w:rPr>
        <w:t>THE PHENOMENOLOGY OF SUICIDE</w:t>
      </w:r>
    </w:p>
    <w:p w:rsidR="00BB6B3F" w:rsidRPr="00645C1D" w:rsidRDefault="00BB6B3F" w:rsidP="00BB6B3F">
      <w:pPr>
        <w:ind w:firstLine="720"/>
        <w:rPr>
          <w:rFonts w:ascii="Calibri" w:hAnsi="Calibri" w:cs="Arial"/>
        </w:rPr>
      </w:pPr>
      <w:r w:rsidRPr="00645C1D">
        <w:rPr>
          <w:rFonts w:ascii="Calibri" w:hAnsi="Calibri" w:cs="Arial"/>
        </w:rPr>
        <w:t xml:space="preserve">A. The Burden of Suicide in Wisconsin  </w:t>
      </w:r>
    </w:p>
    <w:p w:rsidR="00BB6B3F" w:rsidRPr="00645C1D" w:rsidRDefault="00BB6B3F" w:rsidP="00BB6B3F">
      <w:pPr>
        <w:ind w:firstLine="720"/>
        <w:rPr>
          <w:rFonts w:ascii="Calibri" w:hAnsi="Calibri" w:cs="Arial"/>
        </w:rPr>
      </w:pPr>
      <w:r w:rsidRPr="00645C1D">
        <w:rPr>
          <w:rFonts w:ascii="Calibri" w:hAnsi="Calibri" w:cs="Arial"/>
        </w:rPr>
        <w:t xml:space="preserve">B. Risk Factors and Warning Signs  </w:t>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p>
    <w:p w:rsidR="00BB6B3F" w:rsidRPr="00645C1D" w:rsidRDefault="00BB6B3F" w:rsidP="00BB6B3F">
      <w:pPr>
        <w:ind w:firstLine="720"/>
        <w:rPr>
          <w:rFonts w:ascii="Calibri" w:hAnsi="Calibri" w:cs="Arial"/>
        </w:rPr>
      </w:pPr>
      <w:r w:rsidRPr="00645C1D">
        <w:rPr>
          <w:rFonts w:ascii="Calibri" w:hAnsi="Calibri" w:cs="Arial"/>
        </w:rPr>
        <w:t xml:space="preserve">C. Suicidal Behaviors  </w:t>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p>
    <w:p w:rsidR="00BB6B3F" w:rsidRPr="00645C1D" w:rsidRDefault="00BB6B3F" w:rsidP="00BB6B3F">
      <w:pPr>
        <w:ind w:firstLine="720"/>
        <w:rPr>
          <w:rFonts w:ascii="Calibri" w:hAnsi="Calibri" w:cs="Arial"/>
        </w:rPr>
      </w:pPr>
      <w:r w:rsidRPr="00645C1D">
        <w:rPr>
          <w:rFonts w:ascii="Calibri" w:hAnsi="Calibri" w:cs="Arial"/>
        </w:rPr>
        <w:t xml:space="preserve">D. Self-Injurious Behaviors  </w:t>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r w:rsidRPr="00645C1D">
        <w:rPr>
          <w:rFonts w:ascii="Calibri" w:hAnsi="Calibri" w:cs="Arial"/>
        </w:rPr>
        <w:tab/>
      </w:r>
    </w:p>
    <w:p w:rsidR="00BB6B3F" w:rsidRPr="00645C1D" w:rsidRDefault="00BB6B3F" w:rsidP="00BB6B3F">
      <w:pPr>
        <w:rPr>
          <w:rFonts w:ascii="Calibri" w:hAnsi="Calibri" w:cs="Arial"/>
          <w:sz w:val="24"/>
        </w:rPr>
      </w:pPr>
      <w:r w:rsidRPr="00645C1D">
        <w:rPr>
          <w:rFonts w:ascii="Calibri" w:eastAsia="Calibri" w:hAnsi="Calibri" w:cs="Arial"/>
          <w:b/>
        </w:rPr>
        <w:tab/>
      </w:r>
      <w:r w:rsidRPr="00645C1D">
        <w:rPr>
          <w:rFonts w:ascii="Calibri" w:hAnsi="Calibri" w:cs="Arial"/>
        </w:rPr>
        <w:t xml:space="preserve">E. Children and Adolescents </w:t>
      </w:r>
      <w:r w:rsidRPr="00645C1D">
        <w:rPr>
          <w:rFonts w:ascii="Calibri" w:hAnsi="Calibri" w:cs="Arial"/>
          <w:sz w:val="24"/>
        </w:rPr>
        <w:tab/>
      </w:r>
    </w:p>
    <w:p w:rsidR="00BB6B3F" w:rsidRPr="00645C1D" w:rsidRDefault="00BB6B3F" w:rsidP="00BB6B3F">
      <w:pPr>
        <w:rPr>
          <w:rFonts w:ascii="Calibri" w:eastAsia="Calibri" w:hAnsi="Calibri" w:cs="Arial"/>
          <w:b/>
          <w:sz w:val="24"/>
        </w:rPr>
      </w:pPr>
    </w:p>
    <w:p w:rsidR="00BB6B3F" w:rsidRPr="00645C1D" w:rsidRDefault="00BB6B3F" w:rsidP="00BB6B3F">
      <w:pPr>
        <w:rPr>
          <w:rFonts w:ascii="Calibri" w:eastAsia="Calibri" w:hAnsi="Calibri"/>
          <w:b/>
          <w:sz w:val="24"/>
        </w:rPr>
      </w:pPr>
      <w:r w:rsidRPr="00645C1D">
        <w:rPr>
          <w:rFonts w:ascii="Calibri" w:eastAsia="Calibri" w:hAnsi="Calibri"/>
          <w:b/>
          <w:sz w:val="24"/>
        </w:rPr>
        <w:t>SUICIDE - “THE ONES WE MISS”</w:t>
      </w:r>
    </w:p>
    <w:p w:rsidR="00BB6B3F" w:rsidRPr="00645C1D" w:rsidRDefault="00BB6B3F" w:rsidP="00BB6B3F">
      <w:pPr>
        <w:ind w:firstLine="720"/>
        <w:rPr>
          <w:rFonts w:ascii="Calibri" w:eastAsia="Calibri" w:hAnsi="Calibri"/>
        </w:rPr>
      </w:pPr>
      <w:r w:rsidRPr="00645C1D">
        <w:rPr>
          <w:rFonts w:ascii="Calibri" w:eastAsia="Calibri" w:hAnsi="Calibri"/>
        </w:rPr>
        <w:t xml:space="preserve">A. Children and Adolescents  </w:t>
      </w:r>
    </w:p>
    <w:p w:rsidR="00BB6B3F" w:rsidRPr="00645C1D" w:rsidRDefault="00BB6B3F" w:rsidP="00BB6B3F">
      <w:pPr>
        <w:ind w:firstLine="720"/>
        <w:rPr>
          <w:rFonts w:ascii="Calibri" w:eastAsia="Calibri" w:hAnsi="Calibri"/>
        </w:rPr>
      </w:pPr>
      <w:r w:rsidRPr="00645C1D">
        <w:rPr>
          <w:rFonts w:ascii="Calibri" w:eastAsia="Calibri" w:hAnsi="Calibri"/>
        </w:rPr>
        <w:t xml:space="preserve">B. Native American </w:t>
      </w:r>
      <w:r w:rsidR="000762AE">
        <w:rPr>
          <w:rFonts w:ascii="Calibri" w:eastAsia="Calibri" w:hAnsi="Calibri"/>
        </w:rPr>
        <w:t>Youth</w:t>
      </w:r>
      <w:r w:rsidRPr="00645C1D">
        <w:rPr>
          <w:rFonts w:ascii="Calibri" w:eastAsia="Calibri" w:hAnsi="Calibri"/>
        </w:rPr>
        <w:t xml:space="preserve">  </w:t>
      </w:r>
      <w:r w:rsidRPr="00645C1D">
        <w:rPr>
          <w:rFonts w:ascii="Calibri" w:eastAsia="Calibri" w:hAnsi="Calibri"/>
        </w:rPr>
        <w:tab/>
      </w:r>
    </w:p>
    <w:p w:rsidR="00BB6B3F" w:rsidRPr="00645C1D" w:rsidRDefault="00BB6B3F" w:rsidP="00BB6B3F">
      <w:pPr>
        <w:ind w:firstLine="720"/>
        <w:rPr>
          <w:rFonts w:ascii="Calibri" w:eastAsia="Calibri" w:hAnsi="Calibri"/>
        </w:rPr>
      </w:pPr>
      <w:r w:rsidRPr="00645C1D">
        <w:rPr>
          <w:rFonts w:ascii="Calibri" w:eastAsia="Calibri" w:hAnsi="Calibri"/>
        </w:rPr>
        <w:t xml:space="preserve">C. African American Youth  </w:t>
      </w:r>
    </w:p>
    <w:p w:rsidR="00BB6B3F" w:rsidRPr="00645C1D" w:rsidRDefault="00BB6B3F" w:rsidP="00BB6B3F">
      <w:pPr>
        <w:rPr>
          <w:rFonts w:ascii="Calibri" w:eastAsia="Calibri" w:hAnsi="Calibri"/>
        </w:rPr>
      </w:pPr>
      <w:r w:rsidRPr="00645C1D">
        <w:rPr>
          <w:rFonts w:ascii="Calibri" w:eastAsia="Calibri" w:hAnsi="Calibri"/>
        </w:rPr>
        <w:tab/>
        <w:t xml:space="preserve">D. Lesbian, Gay, Bi- Sexual, Transgender, and Questioning Youth  </w:t>
      </w:r>
    </w:p>
    <w:p w:rsidR="00BB6B3F" w:rsidRPr="00645C1D" w:rsidRDefault="00BB6B3F" w:rsidP="00BB6B3F">
      <w:pPr>
        <w:ind w:firstLine="720"/>
        <w:rPr>
          <w:rFonts w:ascii="Calibri" w:eastAsia="Calibri" w:hAnsi="Calibri"/>
        </w:rPr>
      </w:pPr>
      <w:r w:rsidRPr="00645C1D">
        <w:rPr>
          <w:rFonts w:ascii="Calibri" w:eastAsia="Calibri" w:hAnsi="Calibri"/>
        </w:rPr>
        <w:t xml:space="preserve">E. The Bullies and the Bullied  </w:t>
      </w:r>
    </w:p>
    <w:p w:rsidR="00BB6B3F" w:rsidRPr="00645C1D" w:rsidRDefault="00BB6B3F" w:rsidP="00BB6B3F">
      <w:pPr>
        <w:ind w:firstLine="720"/>
        <w:rPr>
          <w:rFonts w:ascii="Calibri" w:eastAsia="Calibri" w:hAnsi="Calibri"/>
          <w:sz w:val="24"/>
        </w:rPr>
      </w:pPr>
    </w:p>
    <w:p w:rsidR="00BB6B3F" w:rsidRPr="00645C1D" w:rsidRDefault="00BB6B3F" w:rsidP="00BB6B3F">
      <w:pPr>
        <w:rPr>
          <w:rFonts w:ascii="Calibri" w:eastAsia="Calibri" w:hAnsi="Calibri"/>
          <w:b/>
          <w:sz w:val="24"/>
        </w:rPr>
      </w:pPr>
      <w:r w:rsidRPr="00645C1D">
        <w:rPr>
          <w:rFonts w:ascii="Calibri" w:eastAsia="Calibri" w:hAnsi="Calibri"/>
          <w:b/>
          <w:sz w:val="24"/>
        </w:rPr>
        <w:t>PREVENTION AND INTERVENTION MODELS</w:t>
      </w:r>
    </w:p>
    <w:p w:rsidR="00BB6B3F" w:rsidRPr="00645C1D" w:rsidRDefault="00BB6B3F" w:rsidP="00BB6B3F">
      <w:pPr>
        <w:ind w:firstLine="720"/>
        <w:rPr>
          <w:rFonts w:ascii="Calibri" w:eastAsia="Calibri" w:hAnsi="Calibri"/>
        </w:rPr>
      </w:pPr>
      <w:r w:rsidRPr="00645C1D">
        <w:rPr>
          <w:rFonts w:ascii="Calibri" w:eastAsia="Calibri" w:hAnsi="Calibri"/>
        </w:rPr>
        <w:t xml:space="preserve">A. Familial Pathways to Suicidal Behavior Model  </w:t>
      </w:r>
    </w:p>
    <w:p w:rsidR="00BB6B3F" w:rsidRPr="00645C1D" w:rsidRDefault="00BB6B3F" w:rsidP="00BB6B3F">
      <w:pPr>
        <w:ind w:firstLine="720"/>
        <w:rPr>
          <w:rFonts w:ascii="Calibri" w:eastAsia="Calibri" w:hAnsi="Calibri"/>
        </w:rPr>
      </w:pPr>
      <w:r w:rsidRPr="00645C1D">
        <w:rPr>
          <w:rFonts w:ascii="Calibri" w:eastAsia="Calibri" w:hAnsi="Calibri"/>
        </w:rPr>
        <w:t xml:space="preserve">B. The Question Model  </w:t>
      </w:r>
      <w:r w:rsidRPr="00645C1D">
        <w:rPr>
          <w:rFonts w:ascii="Calibri" w:eastAsia="Calibri" w:hAnsi="Calibri"/>
        </w:rPr>
        <w:tab/>
      </w:r>
    </w:p>
    <w:p w:rsidR="00BB6B3F" w:rsidRPr="00645C1D" w:rsidRDefault="00BB6B3F" w:rsidP="00BB6B3F">
      <w:pPr>
        <w:ind w:firstLine="720"/>
        <w:rPr>
          <w:rFonts w:ascii="Calibri" w:eastAsia="Calibri" w:hAnsi="Calibri"/>
          <w:sz w:val="24"/>
        </w:rPr>
      </w:pPr>
      <w:r w:rsidRPr="00645C1D">
        <w:rPr>
          <w:rFonts w:ascii="Calibri" w:eastAsia="Calibri" w:hAnsi="Calibri"/>
        </w:rPr>
        <w:t xml:space="preserve">C. Additional Approaches  </w:t>
      </w:r>
    </w:p>
    <w:p w:rsidR="00BB6B3F" w:rsidRPr="00645C1D" w:rsidRDefault="00BB6B3F" w:rsidP="00BB6B3F">
      <w:pPr>
        <w:rPr>
          <w:rFonts w:ascii="Calibri" w:hAnsi="Calibri"/>
          <w:b/>
          <w:sz w:val="24"/>
        </w:rPr>
      </w:pPr>
    </w:p>
    <w:p w:rsidR="00BB6B3F" w:rsidRPr="00645C1D" w:rsidRDefault="00BB6B3F" w:rsidP="00BB6B3F">
      <w:pPr>
        <w:rPr>
          <w:rFonts w:ascii="Calibri" w:hAnsi="Calibri"/>
          <w:b/>
          <w:sz w:val="24"/>
        </w:rPr>
      </w:pPr>
      <w:r w:rsidRPr="00645C1D">
        <w:rPr>
          <w:rFonts w:ascii="Calibri" w:hAnsi="Calibri"/>
          <w:b/>
          <w:sz w:val="24"/>
        </w:rPr>
        <w:t>SURVIVING THE SUICIDAL CLIENT</w:t>
      </w:r>
    </w:p>
    <w:p w:rsidR="00BB6B3F" w:rsidRPr="00645C1D" w:rsidRDefault="00BB6B3F" w:rsidP="00BB6B3F">
      <w:pPr>
        <w:ind w:firstLine="720"/>
        <w:rPr>
          <w:rFonts w:ascii="Calibri" w:hAnsi="Calibri"/>
        </w:rPr>
      </w:pPr>
      <w:r w:rsidRPr="00645C1D">
        <w:rPr>
          <w:rFonts w:ascii="Calibri" w:hAnsi="Calibri"/>
        </w:rPr>
        <w:t xml:space="preserve">A. Introduction   </w:t>
      </w:r>
    </w:p>
    <w:p w:rsidR="00BB6B3F" w:rsidRPr="00645C1D" w:rsidRDefault="00BB6B3F" w:rsidP="00BB6B3F">
      <w:pPr>
        <w:ind w:firstLine="720"/>
        <w:rPr>
          <w:rFonts w:ascii="Calibri" w:hAnsi="Calibri"/>
        </w:rPr>
      </w:pPr>
      <w:r w:rsidRPr="00645C1D">
        <w:rPr>
          <w:rFonts w:ascii="Calibri" w:hAnsi="Calibri"/>
        </w:rPr>
        <w:t xml:space="preserve">B. </w:t>
      </w:r>
      <w:r w:rsidR="00743EC7" w:rsidRPr="00A60C57">
        <w:rPr>
          <w:rFonts w:ascii="Calibri" w:hAnsi="Calibri"/>
        </w:rPr>
        <w:t>The i</w:t>
      </w:r>
      <w:r w:rsidRPr="00A60C57">
        <w:rPr>
          <w:rFonts w:ascii="Calibri" w:hAnsi="Calibri"/>
        </w:rPr>
        <w:t xml:space="preserve">mpact of Suicide on </w:t>
      </w:r>
      <w:r w:rsidR="00685C05" w:rsidRPr="00A60C57">
        <w:rPr>
          <w:rFonts w:ascii="Calibri" w:hAnsi="Calibri"/>
        </w:rPr>
        <w:t>Child Welfare</w:t>
      </w:r>
      <w:r w:rsidRPr="00A60C57">
        <w:rPr>
          <w:rFonts w:ascii="Calibri" w:hAnsi="Calibri"/>
        </w:rPr>
        <w:t xml:space="preserve"> Workers</w:t>
      </w:r>
      <w:r w:rsidRPr="00645C1D">
        <w:rPr>
          <w:rFonts w:ascii="Calibri" w:hAnsi="Calibri"/>
        </w:rPr>
        <w:t xml:space="preserve">   </w:t>
      </w:r>
    </w:p>
    <w:p w:rsidR="00BB6B3F" w:rsidRPr="00645C1D" w:rsidRDefault="00BB6B3F" w:rsidP="00BB6B3F">
      <w:pPr>
        <w:rPr>
          <w:rFonts w:ascii="Calibri" w:hAnsi="Calibri"/>
          <w:b/>
          <w:sz w:val="24"/>
        </w:rPr>
      </w:pPr>
    </w:p>
    <w:p w:rsidR="00601814" w:rsidRPr="00645C1D" w:rsidRDefault="00A60C57" w:rsidP="00601814">
      <w:pPr>
        <w:rPr>
          <w:rFonts w:ascii="Calibri" w:eastAsia="Calibri" w:hAnsi="Calibri"/>
          <w:b/>
          <w:sz w:val="24"/>
        </w:rPr>
      </w:pPr>
      <w:r>
        <w:rPr>
          <w:rFonts w:ascii="Calibri" w:eastAsia="Calibri" w:hAnsi="Calibri"/>
          <w:b/>
          <w:sz w:val="24"/>
        </w:rPr>
        <w:t>IT’S ALL IN THE PLANNING</w:t>
      </w:r>
    </w:p>
    <w:p w:rsidR="00601814" w:rsidRPr="00645C1D" w:rsidRDefault="00601814" w:rsidP="00601814">
      <w:pPr>
        <w:ind w:firstLine="720"/>
        <w:rPr>
          <w:rFonts w:ascii="Calibri" w:hAnsi="Calibri"/>
        </w:rPr>
      </w:pPr>
      <w:r w:rsidRPr="00645C1D">
        <w:rPr>
          <w:rFonts w:ascii="Calibri" w:hAnsi="Calibri"/>
        </w:rPr>
        <w:t xml:space="preserve">A. Summary   </w:t>
      </w:r>
    </w:p>
    <w:p w:rsidR="00601814" w:rsidRPr="00645C1D" w:rsidRDefault="00601814" w:rsidP="00601814">
      <w:pPr>
        <w:ind w:firstLine="720"/>
        <w:rPr>
          <w:rFonts w:ascii="Calibri" w:hAnsi="Calibri"/>
          <w:b/>
        </w:rPr>
      </w:pPr>
      <w:r w:rsidRPr="00645C1D">
        <w:rPr>
          <w:rFonts w:ascii="Calibri" w:hAnsi="Calibri"/>
        </w:rPr>
        <w:t xml:space="preserve">B. </w:t>
      </w:r>
      <w:r w:rsidR="00A60C57">
        <w:rPr>
          <w:rFonts w:ascii="Calibri" w:hAnsi="Calibri"/>
        </w:rPr>
        <w:t>Crisis Planning</w:t>
      </w:r>
      <w:r w:rsidRPr="00645C1D">
        <w:rPr>
          <w:rFonts w:ascii="Calibri" w:hAnsi="Calibri"/>
        </w:rPr>
        <w:t xml:space="preserve">  </w:t>
      </w:r>
    </w:p>
    <w:p w:rsidR="00601814" w:rsidRPr="00645C1D" w:rsidRDefault="00601814" w:rsidP="00601814">
      <w:pPr>
        <w:rPr>
          <w:rFonts w:ascii="Calibri" w:hAnsi="Calibri"/>
          <w:b/>
          <w:sz w:val="24"/>
        </w:rPr>
      </w:pPr>
      <w:r w:rsidRPr="00645C1D">
        <w:rPr>
          <w:rFonts w:ascii="Calibri" w:hAnsi="Calibri"/>
          <w:b/>
          <w:sz w:val="24"/>
        </w:rPr>
        <w:tab/>
      </w:r>
      <w:r w:rsidRPr="00645C1D">
        <w:rPr>
          <w:rFonts w:ascii="Calibri" w:hAnsi="Calibri"/>
          <w:b/>
          <w:sz w:val="24"/>
        </w:rPr>
        <w:tab/>
      </w:r>
      <w:r w:rsidRPr="00645C1D">
        <w:rPr>
          <w:rFonts w:ascii="Calibri" w:hAnsi="Calibri"/>
          <w:b/>
          <w:sz w:val="24"/>
        </w:rPr>
        <w:tab/>
      </w:r>
      <w:r w:rsidRPr="00645C1D">
        <w:rPr>
          <w:rFonts w:ascii="Calibri" w:hAnsi="Calibri"/>
          <w:b/>
          <w:sz w:val="24"/>
        </w:rPr>
        <w:tab/>
      </w:r>
      <w:r w:rsidRPr="00645C1D">
        <w:rPr>
          <w:rFonts w:ascii="Calibri" w:hAnsi="Calibri"/>
          <w:b/>
          <w:sz w:val="24"/>
        </w:rPr>
        <w:tab/>
      </w:r>
      <w:r w:rsidRPr="00645C1D">
        <w:rPr>
          <w:rFonts w:ascii="Calibri" w:hAnsi="Calibri"/>
          <w:b/>
          <w:sz w:val="24"/>
        </w:rPr>
        <w:tab/>
      </w:r>
      <w:r w:rsidRPr="00645C1D">
        <w:rPr>
          <w:rFonts w:ascii="Calibri" w:hAnsi="Calibri"/>
          <w:b/>
          <w:sz w:val="24"/>
        </w:rPr>
        <w:tab/>
      </w:r>
      <w:r w:rsidRPr="00645C1D">
        <w:rPr>
          <w:rFonts w:ascii="Calibri" w:hAnsi="Calibri"/>
          <w:b/>
          <w:sz w:val="24"/>
        </w:rPr>
        <w:tab/>
      </w:r>
    </w:p>
    <w:p w:rsidR="00601814" w:rsidRPr="00645C1D" w:rsidRDefault="00601814" w:rsidP="00601814">
      <w:pPr>
        <w:rPr>
          <w:rFonts w:ascii="Calibri" w:hAnsi="Calibri"/>
          <w:b/>
          <w:sz w:val="24"/>
        </w:rPr>
      </w:pPr>
      <w:r w:rsidRPr="00645C1D">
        <w:rPr>
          <w:rFonts w:ascii="Calibri" w:hAnsi="Calibri"/>
          <w:b/>
          <w:sz w:val="24"/>
        </w:rPr>
        <w:t>CLOSING</w:t>
      </w:r>
    </w:p>
    <w:p w:rsidR="001E300F" w:rsidRDefault="001E300F">
      <w:pPr>
        <w:rPr>
          <w:rFonts w:ascii="Calibri" w:hAnsi="Calibri"/>
          <w:b/>
          <w:sz w:val="24"/>
        </w:rPr>
      </w:pPr>
      <w:r>
        <w:rPr>
          <w:rFonts w:ascii="Calibri" w:hAnsi="Calibri"/>
          <w:b/>
          <w:sz w:val="24"/>
        </w:rPr>
        <w:br w:type="page"/>
      </w:r>
    </w:p>
    <w:p w:rsidR="004C532C" w:rsidRPr="00645C1D" w:rsidRDefault="004C532C" w:rsidP="00601814">
      <w:pPr>
        <w:rPr>
          <w:rFonts w:ascii="Calibri" w:hAnsi="Calibri"/>
          <w:b/>
          <w:sz w:val="24"/>
        </w:rPr>
        <w:sectPr w:rsidR="004C532C" w:rsidRPr="00645C1D" w:rsidSect="000D3395">
          <w:headerReference w:type="default" r:id="rId8"/>
          <w:footerReference w:type="default" r:id="rId9"/>
          <w:pgSz w:w="12240" w:h="15840"/>
          <w:pgMar w:top="1440" w:right="1440" w:bottom="1440" w:left="1440" w:header="720" w:footer="720" w:gutter="0"/>
          <w:cols w:space="720"/>
          <w:docGrid w:linePitch="360"/>
        </w:sectPr>
      </w:pPr>
    </w:p>
    <w:p w:rsidR="004C532C" w:rsidRPr="00645C1D" w:rsidRDefault="004C532C" w:rsidP="007370A2">
      <w:pPr>
        <w:rPr>
          <w:rFonts w:ascii="Calibri" w:hAnsi="Calibri" w:cs="Arial"/>
          <w:b/>
          <w:sz w:val="32"/>
          <w:szCs w:val="32"/>
        </w:rPr>
      </w:pPr>
      <w:r w:rsidRPr="000C2DB3">
        <w:rPr>
          <w:rFonts w:ascii="Calibri" w:hAnsi="Calibri" w:cs="Arial"/>
          <w:b/>
          <w:sz w:val="32"/>
          <w:szCs w:val="32"/>
        </w:rPr>
        <w:lastRenderedPageBreak/>
        <w:t>Learning Objectives</w:t>
      </w:r>
    </w:p>
    <w:p w:rsidR="004C532C" w:rsidRPr="00645C1D" w:rsidRDefault="00C041CA" w:rsidP="0087488F">
      <w:pPr>
        <w:pStyle w:val="ListParagraph"/>
        <w:numPr>
          <w:ilvl w:val="0"/>
          <w:numId w:val="6"/>
        </w:numPr>
        <w:spacing w:before="240" w:after="200" w:line="276" w:lineRule="auto"/>
        <w:ind w:left="990" w:hanging="540"/>
        <w:rPr>
          <w:rFonts w:ascii="Calibri" w:hAnsi="Calibri" w:cs="Arial"/>
          <w:sz w:val="24"/>
          <w:szCs w:val="24"/>
        </w:rPr>
      </w:pPr>
      <w:r>
        <w:rPr>
          <w:rFonts w:ascii="Calibri" w:hAnsi="Calibri" w:cs="Arial"/>
          <w:sz w:val="24"/>
          <w:szCs w:val="24"/>
        </w:rPr>
        <w:t>Gain an u</w:t>
      </w:r>
      <w:r w:rsidR="004C532C" w:rsidRPr="00645C1D">
        <w:rPr>
          <w:rFonts w:ascii="Calibri" w:hAnsi="Calibri" w:cs="Arial"/>
          <w:sz w:val="24"/>
          <w:szCs w:val="24"/>
        </w:rPr>
        <w:t>nderstand</w:t>
      </w:r>
      <w:r>
        <w:rPr>
          <w:rFonts w:ascii="Calibri" w:hAnsi="Calibri" w:cs="Arial"/>
          <w:sz w:val="24"/>
          <w:szCs w:val="24"/>
        </w:rPr>
        <w:t>ing of</w:t>
      </w:r>
      <w:r w:rsidR="004C532C" w:rsidRPr="00645C1D">
        <w:rPr>
          <w:rFonts w:ascii="Calibri" w:hAnsi="Calibri" w:cs="Arial"/>
          <w:sz w:val="24"/>
          <w:szCs w:val="24"/>
        </w:rPr>
        <w:t xml:space="preserve"> the phenomenology of suicide and its impact on children and adolescents.</w:t>
      </w:r>
    </w:p>
    <w:p w:rsidR="004C532C" w:rsidRPr="00645C1D" w:rsidRDefault="004C532C" w:rsidP="0087488F">
      <w:pPr>
        <w:pStyle w:val="ListParagraph"/>
        <w:spacing w:before="240"/>
        <w:ind w:left="990" w:hanging="540"/>
        <w:rPr>
          <w:rFonts w:ascii="Calibri" w:hAnsi="Calibri" w:cs="Arial"/>
          <w:sz w:val="24"/>
          <w:szCs w:val="24"/>
        </w:rPr>
      </w:pPr>
    </w:p>
    <w:p w:rsidR="004C532C" w:rsidRPr="00645C1D" w:rsidRDefault="004C532C" w:rsidP="0087488F">
      <w:pPr>
        <w:pStyle w:val="ListParagraph"/>
        <w:numPr>
          <w:ilvl w:val="0"/>
          <w:numId w:val="6"/>
        </w:numPr>
        <w:spacing w:before="240" w:after="200" w:line="276" w:lineRule="auto"/>
        <w:ind w:left="990" w:hanging="540"/>
        <w:rPr>
          <w:rFonts w:ascii="Calibri" w:hAnsi="Calibri" w:cs="Arial"/>
          <w:sz w:val="24"/>
          <w:szCs w:val="24"/>
        </w:rPr>
      </w:pPr>
      <w:r w:rsidRPr="00645C1D">
        <w:rPr>
          <w:rFonts w:ascii="Calibri" w:hAnsi="Calibri" w:cs="Arial"/>
          <w:sz w:val="24"/>
          <w:szCs w:val="24"/>
        </w:rPr>
        <w:t>Understand the warning signs, risk factors, and protective factors of suicide when assessing children and families.</w:t>
      </w:r>
    </w:p>
    <w:p w:rsidR="004C532C" w:rsidRPr="00645C1D" w:rsidRDefault="004C532C" w:rsidP="0087488F">
      <w:pPr>
        <w:pStyle w:val="ListParagraph"/>
        <w:ind w:left="990" w:hanging="540"/>
        <w:rPr>
          <w:rFonts w:ascii="Calibri" w:hAnsi="Calibri" w:cs="Arial"/>
          <w:sz w:val="24"/>
          <w:szCs w:val="24"/>
        </w:rPr>
      </w:pPr>
    </w:p>
    <w:p w:rsidR="004C532C" w:rsidRPr="00645C1D" w:rsidRDefault="004C532C" w:rsidP="0087488F">
      <w:pPr>
        <w:pStyle w:val="ListParagraph"/>
        <w:numPr>
          <w:ilvl w:val="0"/>
          <w:numId w:val="6"/>
        </w:numPr>
        <w:spacing w:after="200" w:line="276" w:lineRule="auto"/>
        <w:ind w:left="990" w:hanging="540"/>
        <w:rPr>
          <w:rFonts w:ascii="Calibri" w:hAnsi="Calibri" w:cs="Arial"/>
          <w:sz w:val="24"/>
          <w:szCs w:val="24"/>
        </w:rPr>
      </w:pPr>
      <w:r w:rsidRPr="00645C1D">
        <w:rPr>
          <w:rFonts w:ascii="Calibri" w:hAnsi="Calibri" w:cs="Arial"/>
          <w:sz w:val="24"/>
          <w:szCs w:val="24"/>
        </w:rPr>
        <w:t xml:space="preserve">Gain an understanding of the scope of the problem facing Wisconsin, and thus Child </w:t>
      </w:r>
      <w:r w:rsidR="00E61E6D">
        <w:rPr>
          <w:rFonts w:ascii="Calibri" w:hAnsi="Calibri" w:cs="Arial"/>
          <w:sz w:val="24"/>
          <w:szCs w:val="24"/>
        </w:rPr>
        <w:t>Protective Services</w:t>
      </w:r>
      <w:r w:rsidRPr="00645C1D">
        <w:rPr>
          <w:rFonts w:ascii="Calibri" w:hAnsi="Calibri" w:cs="Arial"/>
          <w:sz w:val="24"/>
          <w:szCs w:val="24"/>
        </w:rPr>
        <w:t xml:space="preserve"> and Juvenile Justice Professionals.</w:t>
      </w:r>
    </w:p>
    <w:p w:rsidR="004C532C" w:rsidRPr="00645C1D" w:rsidRDefault="004C532C" w:rsidP="0087488F">
      <w:pPr>
        <w:pStyle w:val="ListParagraph"/>
        <w:ind w:left="990" w:hanging="540"/>
        <w:rPr>
          <w:rFonts w:ascii="Calibri" w:hAnsi="Calibri" w:cs="Arial"/>
          <w:sz w:val="24"/>
          <w:szCs w:val="24"/>
        </w:rPr>
      </w:pPr>
    </w:p>
    <w:p w:rsidR="004C532C" w:rsidRPr="00645C1D" w:rsidRDefault="004C532C" w:rsidP="0087488F">
      <w:pPr>
        <w:pStyle w:val="ListParagraph"/>
        <w:numPr>
          <w:ilvl w:val="0"/>
          <w:numId w:val="6"/>
        </w:numPr>
        <w:spacing w:after="200" w:line="276" w:lineRule="auto"/>
        <w:ind w:left="990" w:hanging="540"/>
        <w:rPr>
          <w:rFonts w:ascii="Calibri" w:hAnsi="Calibri" w:cs="Arial"/>
          <w:sz w:val="24"/>
          <w:szCs w:val="24"/>
        </w:rPr>
      </w:pPr>
      <w:r w:rsidRPr="00645C1D">
        <w:rPr>
          <w:rFonts w:ascii="Calibri" w:hAnsi="Calibri" w:cs="Arial"/>
          <w:sz w:val="24"/>
          <w:szCs w:val="24"/>
        </w:rPr>
        <w:t>Develop awareness and</w:t>
      </w:r>
      <w:r w:rsidR="00BE7B15">
        <w:rPr>
          <w:rFonts w:ascii="Calibri" w:hAnsi="Calibri" w:cs="Arial"/>
          <w:sz w:val="24"/>
          <w:szCs w:val="24"/>
        </w:rPr>
        <w:t xml:space="preserve"> understanding of who are the “ones we m</w:t>
      </w:r>
      <w:r w:rsidRPr="00645C1D">
        <w:rPr>
          <w:rFonts w:ascii="Calibri" w:hAnsi="Calibri" w:cs="Arial"/>
          <w:sz w:val="24"/>
          <w:szCs w:val="24"/>
        </w:rPr>
        <w:t>iss”, including children in out-of-home care and youth who are bullied.</w:t>
      </w:r>
    </w:p>
    <w:p w:rsidR="004C532C" w:rsidRPr="007370A2" w:rsidRDefault="004C532C" w:rsidP="0087488F">
      <w:pPr>
        <w:pStyle w:val="ListParagraph"/>
        <w:ind w:left="990" w:hanging="540"/>
        <w:rPr>
          <w:rFonts w:ascii="Calibri" w:hAnsi="Calibri" w:cs="Arial"/>
          <w:sz w:val="24"/>
          <w:szCs w:val="24"/>
        </w:rPr>
      </w:pPr>
    </w:p>
    <w:p w:rsidR="004C532C" w:rsidRPr="007370A2" w:rsidRDefault="004C532C" w:rsidP="0087488F">
      <w:pPr>
        <w:pStyle w:val="ListParagraph"/>
        <w:numPr>
          <w:ilvl w:val="0"/>
          <w:numId w:val="6"/>
        </w:numPr>
        <w:spacing w:after="200" w:line="276" w:lineRule="auto"/>
        <w:ind w:left="990" w:hanging="540"/>
        <w:rPr>
          <w:rFonts w:ascii="Calibri" w:hAnsi="Calibri" w:cs="Arial"/>
          <w:sz w:val="24"/>
          <w:szCs w:val="24"/>
        </w:rPr>
      </w:pPr>
      <w:r w:rsidRPr="007370A2">
        <w:rPr>
          <w:rFonts w:ascii="Calibri" w:hAnsi="Calibri" w:cs="Arial"/>
          <w:sz w:val="24"/>
          <w:szCs w:val="24"/>
        </w:rPr>
        <w:t>Have an opportunity to discuss several strategies currently utilized in Wisconsin to address the problem of child/adolescent suicide to use in case planning.</w:t>
      </w:r>
    </w:p>
    <w:p w:rsidR="004C532C" w:rsidRPr="007370A2" w:rsidRDefault="004C532C" w:rsidP="0087488F">
      <w:pPr>
        <w:pStyle w:val="ListParagraph"/>
        <w:ind w:left="990" w:hanging="540"/>
        <w:rPr>
          <w:rFonts w:ascii="Calibri" w:hAnsi="Calibri" w:cs="Arial"/>
          <w:sz w:val="24"/>
          <w:szCs w:val="24"/>
        </w:rPr>
      </w:pPr>
    </w:p>
    <w:p w:rsidR="004C532C" w:rsidRPr="007370A2" w:rsidRDefault="001036E1" w:rsidP="007370A2">
      <w:pPr>
        <w:pStyle w:val="ListParagraph"/>
        <w:numPr>
          <w:ilvl w:val="0"/>
          <w:numId w:val="6"/>
        </w:numPr>
        <w:spacing w:after="200" w:line="276" w:lineRule="auto"/>
        <w:ind w:left="990" w:hanging="540"/>
        <w:rPr>
          <w:rFonts w:ascii="Calibri" w:hAnsi="Calibri"/>
          <w:sz w:val="24"/>
        </w:rPr>
      </w:pPr>
      <w:r w:rsidRPr="007370A2">
        <w:rPr>
          <w:rFonts w:ascii="Calibri" w:hAnsi="Calibri"/>
          <w:sz w:val="24"/>
          <w:szCs w:val="24"/>
        </w:rPr>
        <w:t>Understand crisis planning and develop a crisis plan bas</w:t>
      </w:r>
      <w:r w:rsidR="007370A2" w:rsidRPr="007370A2">
        <w:rPr>
          <w:rFonts w:ascii="Calibri" w:hAnsi="Calibri"/>
          <w:sz w:val="24"/>
          <w:szCs w:val="24"/>
        </w:rPr>
        <w:t>ed on a realistic case scenario</w:t>
      </w:r>
    </w:p>
    <w:p w:rsidR="007370A2" w:rsidRPr="007370A2" w:rsidRDefault="007370A2" w:rsidP="007370A2">
      <w:pPr>
        <w:pStyle w:val="ListParagraph"/>
        <w:rPr>
          <w:rFonts w:ascii="Calibri" w:hAnsi="Calibri"/>
          <w:b/>
          <w:sz w:val="24"/>
        </w:rPr>
      </w:pPr>
    </w:p>
    <w:p w:rsidR="007370A2" w:rsidRDefault="007370A2" w:rsidP="007370A2">
      <w:pPr>
        <w:pStyle w:val="ListParagraph"/>
        <w:spacing w:after="200" w:line="276" w:lineRule="auto"/>
        <w:ind w:left="0"/>
        <w:rPr>
          <w:rFonts w:ascii="Calibri" w:hAnsi="Calibri" w:cs="Arial"/>
          <w:b/>
          <w:sz w:val="32"/>
          <w:szCs w:val="32"/>
        </w:rPr>
      </w:pPr>
    </w:p>
    <w:p w:rsidR="001E300F" w:rsidRDefault="001E300F" w:rsidP="007370A2">
      <w:pPr>
        <w:pStyle w:val="ListParagraph"/>
        <w:spacing w:after="200" w:line="276" w:lineRule="auto"/>
        <w:ind w:left="0"/>
        <w:rPr>
          <w:rFonts w:ascii="Calibri" w:hAnsi="Calibri"/>
          <w:sz w:val="24"/>
          <w:szCs w:val="24"/>
        </w:rPr>
        <w:sectPr w:rsidR="001E300F" w:rsidSect="003E0651">
          <w:headerReference w:type="default" r:id="rId10"/>
          <w:pgSz w:w="12240" w:h="15840"/>
          <w:pgMar w:top="1440" w:right="1440" w:bottom="1440" w:left="1440" w:header="720" w:footer="720" w:gutter="0"/>
          <w:pgNumType w:start="1"/>
          <w:cols w:space="720"/>
          <w:docGrid w:linePitch="360"/>
        </w:sectPr>
      </w:pPr>
    </w:p>
    <w:p w:rsidR="001E300F" w:rsidRPr="00CF1F99" w:rsidRDefault="001E300F" w:rsidP="001C2485">
      <w:pPr>
        <w:jc w:val="center"/>
        <w:rPr>
          <w:rFonts w:ascii="Calibri" w:hAnsi="Calibri"/>
          <w:b/>
          <w:sz w:val="28"/>
        </w:rPr>
      </w:pPr>
      <w:r w:rsidRPr="00CF1F99">
        <w:rPr>
          <w:rFonts w:ascii="Calibri" w:hAnsi="Calibri"/>
          <w:b/>
          <w:sz w:val="28"/>
        </w:rPr>
        <w:lastRenderedPageBreak/>
        <w:t xml:space="preserve">Suicides, Inpatient Hospitalizations, and Emergency Department Visits </w:t>
      </w:r>
      <w:r w:rsidRPr="00CF1F99">
        <w:rPr>
          <w:rFonts w:ascii="Calibri" w:hAnsi="Calibri"/>
          <w:b/>
          <w:sz w:val="28"/>
        </w:rPr>
        <w:br/>
        <w:t>by Wisconsin County of Residence 2007-2011 (Aggregate)</w:t>
      </w:r>
    </w:p>
    <w:p w:rsidR="001E300F" w:rsidRPr="00AF6509" w:rsidRDefault="001E300F" w:rsidP="001C2485">
      <w:pPr>
        <w:rPr>
          <w:rFonts w:ascii="Calibri" w:hAnsi="Calibri"/>
          <w:sz w:val="24"/>
        </w:rPr>
      </w:pPr>
    </w:p>
    <w:p w:rsidR="001E300F" w:rsidRPr="00AF6509" w:rsidRDefault="001E300F" w:rsidP="001C2485">
      <w:pPr>
        <w:rPr>
          <w:rFonts w:ascii="Calibri" w:hAnsi="Calibri"/>
          <w:i/>
          <w:sz w:val="20"/>
        </w:rPr>
      </w:pPr>
      <w:r w:rsidRPr="00AF6509">
        <w:rPr>
          <w:rFonts w:ascii="Calibri" w:hAnsi="Calibri"/>
          <w:i/>
          <w:sz w:val="20"/>
        </w:rPr>
        <w:t>Table 3. Suicides, inpatient hospitalizations due to self-inflicted injury, and emergency department visits due to self-inflicted injury, by Wisconsin county of residence, 2007-2011.</w:t>
      </w:r>
    </w:p>
    <w:p w:rsidR="001E300F" w:rsidRPr="00AF6509" w:rsidRDefault="001E300F" w:rsidP="008E1B2E">
      <w:pPr>
        <w:jc w:val="center"/>
        <w:rPr>
          <w:rFonts w:ascii="Calibri" w:hAnsi="Calibri"/>
          <w:sz w:val="24"/>
        </w:rPr>
      </w:pPr>
      <w:r w:rsidRPr="00AF6509">
        <w:rPr>
          <w:noProof/>
        </w:rPr>
        <w:drawing>
          <wp:inline distT="0" distB="0" distL="0" distR="0">
            <wp:extent cx="4643252" cy="6792071"/>
            <wp:effectExtent l="0" t="0" r="508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4402" t="17265" r="32585" b="5470"/>
                    <a:stretch/>
                  </pic:blipFill>
                  <pic:spPr bwMode="auto">
                    <a:xfrm>
                      <a:off x="0" y="0"/>
                      <a:ext cx="4643252" cy="6792071"/>
                    </a:xfrm>
                    <a:prstGeom prst="rect">
                      <a:avLst/>
                    </a:prstGeom>
                    <a:ln>
                      <a:noFill/>
                    </a:ln>
                    <a:extLst>
                      <a:ext uri="{53640926-AAD7-44D8-BBD7-CCE9431645EC}">
                        <a14:shadowObscured xmlns:a14="http://schemas.microsoft.com/office/drawing/2010/main"/>
                      </a:ext>
                    </a:extLst>
                  </pic:spPr>
                </pic:pic>
              </a:graphicData>
            </a:graphic>
          </wp:inline>
        </w:drawing>
      </w:r>
    </w:p>
    <w:p w:rsidR="001E300F" w:rsidRPr="00AF6509" w:rsidRDefault="001E300F" w:rsidP="001C2485">
      <w:pPr>
        <w:rPr>
          <w:rFonts w:ascii="Calibri" w:hAnsi="Calibri"/>
          <w:sz w:val="24"/>
        </w:rPr>
      </w:pPr>
    </w:p>
    <w:p w:rsidR="001E300F" w:rsidRPr="00AF6509" w:rsidRDefault="001E300F" w:rsidP="001C2485">
      <w:pPr>
        <w:rPr>
          <w:rFonts w:ascii="Calibri" w:hAnsi="Calibri"/>
          <w:sz w:val="24"/>
        </w:rPr>
      </w:pPr>
    </w:p>
    <w:p w:rsidR="001E300F" w:rsidRDefault="001E300F" w:rsidP="008E1B2E">
      <w:pPr>
        <w:jc w:val="center"/>
        <w:rPr>
          <w:rFonts w:ascii="Calibri" w:hAnsi="Calibri"/>
          <w:sz w:val="24"/>
        </w:rPr>
      </w:pPr>
      <w:r>
        <w:rPr>
          <w:noProof/>
        </w:rPr>
        <w:lastRenderedPageBreak/>
        <w:drawing>
          <wp:inline distT="0" distB="0" distL="0" distR="0">
            <wp:extent cx="4476750" cy="691388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0242" t="16935" r="36762" b="1530"/>
                    <a:stretch/>
                  </pic:blipFill>
                  <pic:spPr bwMode="auto">
                    <a:xfrm>
                      <a:off x="0" y="0"/>
                      <a:ext cx="4476750" cy="6913880"/>
                    </a:xfrm>
                    <a:prstGeom prst="rect">
                      <a:avLst/>
                    </a:prstGeom>
                    <a:ln>
                      <a:noFill/>
                    </a:ln>
                    <a:extLst>
                      <a:ext uri="{53640926-AAD7-44D8-BBD7-CCE9431645EC}">
                        <a14:shadowObscured xmlns:a14="http://schemas.microsoft.com/office/drawing/2010/main"/>
                      </a:ext>
                    </a:extLst>
                  </pic:spPr>
                </pic:pic>
              </a:graphicData>
            </a:graphic>
          </wp:inline>
        </w:drawing>
      </w:r>
    </w:p>
    <w:p w:rsidR="001E300F" w:rsidRPr="004A3CAC" w:rsidRDefault="001E300F">
      <w:pPr>
        <w:rPr>
          <w:rFonts w:ascii="Calibri" w:hAnsi="Calibri"/>
          <w:sz w:val="18"/>
          <w:szCs w:val="24"/>
        </w:rPr>
      </w:pPr>
      <w:r w:rsidRPr="004A3CAC">
        <w:rPr>
          <w:rFonts w:ascii="Calibri" w:hAnsi="Calibri"/>
          <w:sz w:val="18"/>
          <w:szCs w:val="24"/>
        </w:rPr>
        <w:t>*Rates based on less than 20 deaths are unstable and should be used and interpreted with caution.  An X indicates a number less than 5 and is used to protect the privacy of the individuals.</w:t>
      </w:r>
    </w:p>
    <w:p w:rsidR="001E300F" w:rsidRDefault="001E300F">
      <w:pPr>
        <w:rPr>
          <w:rFonts w:ascii="Calibri" w:hAnsi="Calibri"/>
          <w:sz w:val="24"/>
          <w:szCs w:val="24"/>
        </w:rPr>
      </w:pPr>
    </w:p>
    <w:p w:rsidR="001E300F" w:rsidRPr="00645C1D" w:rsidRDefault="001E300F">
      <w:pPr>
        <w:rPr>
          <w:rFonts w:ascii="Calibri" w:hAnsi="Calibri"/>
          <w:sz w:val="24"/>
          <w:szCs w:val="24"/>
        </w:rPr>
      </w:pPr>
    </w:p>
    <w:p w:rsidR="001E300F" w:rsidRPr="00E550FF" w:rsidRDefault="001E300F" w:rsidP="003A3DD6">
      <w:pPr>
        <w:jc w:val="right"/>
        <w:rPr>
          <w:rFonts w:ascii="Calibri" w:hAnsi="Calibri"/>
          <w:sz w:val="18"/>
          <w:szCs w:val="18"/>
        </w:rPr>
      </w:pPr>
      <w:r w:rsidRPr="00E550FF">
        <w:rPr>
          <w:rFonts w:ascii="Calibri" w:hAnsi="Calibri"/>
          <w:sz w:val="18"/>
          <w:szCs w:val="18"/>
        </w:rPr>
        <w:t xml:space="preserve">Source: Blackwell, S., Gromoske, A., Guerrieri, M., &amp; Schlotthauer, A., (2014). </w:t>
      </w:r>
      <w:r w:rsidRPr="00E550FF">
        <w:rPr>
          <w:rFonts w:ascii="Calibri" w:hAnsi="Calibri"/>
          <w:i/>
          <w:sz w:val="18"/>
          <w:szCs w:val="18"/>
        </w:rPr>
        <w:t xml:space="preserve">The burden of suicide in Wisconsin: 2007-2011.  </w:t>
      </w:r>
      <w:r w:rsidRPr="00E550FF">
        <w:rPr>
          <w:rFonts w:ascii="Calibri" w:hAnsi="Calibri"/>
          <w:sz w:val="18"/>
          <w:szCs w:val="18"/>
        </w:rPr>
        <w:t>Wisconsin Department of Health Services, Injury Research Center at the Medical College of Wisconsin, and Mental Health America of Wisconsin. Retrieved from http://www.dhs.wisconsin.gov/publications/P0/p00648-2014.pdf</w:t>
      </w:r>
    </w:p>
    <w:p w:rsidR="001E300F" w:rsidRPr="00692022" w:rsidRDefault="001E300F" w:rsidP="00E550FF">
      <w:pPr>
        <w:rPr>
          <w:rFonts w:ascii="Calibri" w:hAnsi="Calibri"/>
          <w:szCs w:val="18"/>
        </w:rPr>
        <w:sectPr w:rsidR="001E300F" w:rsidRPr="00692022" w:rsidSect="00885DE4">
          <w:headerReference w:type="default" r:id="rId13"/>
          <w:footerReference w:type="default" r:id="rId14"/>
          <w:pgSz w:w="12240" w:h="15840"/>
          <w:pgMar w:top="1440" w:right="1440" w:bottom="1440" w:left="1440" w:header="720" w:footer="720" w:gutter="0"/>
          <w:pgNumType w:start="1"/>
          <w:cols w:space="720"/>
          <w:docGrid w:linePitch="360"/>
        </w:sectPr>
      </w:pPr>
    </w:p>
    <w:p w:rsidR="001E300F" w:rsidRPr="00CF1F99" w:rsidRDefault="001E300F" w:rsidP="0001197B">
      <w:pPr>
        <w:jc w:val="center"/>
        <w:rPr>
          <w:rFonts w:ascii="Calibri" w:hAnsi="Calibri"/>
          <w:b/>
          <w:sz w:val="28"/>
        </w:rPr>
      </w:pPr>
      <w:r w:rsidRPr="00CF1F99">
        <w:rPr>
          <w:rFonts w:ascii="Calibri" w:hAnsi="Calibri"/>
          <w:b/>
          <w:sz w:val="28"/>
        </w:rPr>
        <w:lastRenderedPageBreak/>
        <w:t xml:space="preserve">Suicides, Inpatient Hospitalizations, and Emergency Department Visits </w:t>
      </w:r>
      <w:r>
        <w:rPr>
          <w:rFonts w:ascii="Calibri" w:hAnsi="Calibri"/>
          <w:b/>
          <w:sz w:val="28"/>
        </w:rPr>
        <w:br/>
      </w:r>
      <w:r w:rsidRPr="00CF1F99">
        <w:rPr>
          <w:rFonts w:ascii="Calibri" w:hAnsi="Calibri"/>
          <w:b/>
          <w:sz w:val="28"/>
        </w:rPr>
        <w:t>by Age 2007-20011 (Aggregate)</w:t>
      </w:r>
    </w:p>
    <w:p w:rsidR="001E300F" w:rsidRDefault="001E300F" w:rsidP="00601814">
      <w:pPr>
        <w:rPr>
          <w:rFonts w:ascii="Calibri" w:hAnsi="Calibri"/>
          <w:sz w:val="24"/>
        </w:rPr>
      </w:pPr>
    </w:p>
    <w:p w:rsidR="001E300F" w:rsidRDefault="001E300F" w:rsidP="00601814">
      <w:pPr>
        <w:rPr>
          <w:rFonts w:ascii="Calibri" w:hAnsi="Calibri"/>
          <w:sz w:val="24"/>
        </w:rPr>
      </w:pPr>
    </w:p>
    <w:p w:rsidR="001E300F" w:rsidRPr="00D4799E" w:rsidRDefault="001E300F" w:rsidP="00601814">
      <w:pPr>
        <w:rPr>
          <w:rFonts w:ascii="Calibri" w:hAnsi="Calibri"/>
          <w:i/>
        </w:rPr>
      </w:pPr>
      <w:r w:rsidRPr="00D4799E">
        <w:rPr>
          <w:rFonts w:ascii="Calibri" w:hAnsi="Calibri"/>
          <w:i/>
        </w:rPr>
        <w:t>Table 4. Inpatient hospitalizations due to self-inflicted injury, by age, Wisconsin 2007-2011.</w:t>
      </w:r>
    </w:p>
    <w:p w:rsidR="001E300F" w:rsidRDefault="001E300F" w:rsidP="0001197B">
      <w:pPr>
        <w:jc w:val="center"/>
        <w:rPr>
          <w:rFonts w:ascii="Calibri" w:hAnsi="Calibri"/>
          <w:sz w:val="24"/>
        </w:rPr>
      </w:pPr>
      <w:r>
        <w:rPr>
          <w:noProof/>
        </w:rPr>
        <w:drawing>
          <wp:inline distT="0" distB="0" distL="0" distR="0" wp14:anchorId="7CA48FED" wp14:editId="30BC713B">
            <wp:extent cx="5580822" cy="2197290"/>
            <wp:effectExtent l="0" t="0" r="127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8606" t="33617" r="7319" b="19719"/>
                    <a:stretch/>
                  </pic:blipFill>
                  <pic:spPr bwMode="auto">
                    <a:xfrm>
                      <a:off x="0" y="0"/>
                      <a:ext cx="5611643" cy="2209425"/>
                    </a:xfrm>
                    <a:prstGeom prst="rect">
                      <a:avLst/>
                    </a:prstGeom>
                    <a:ln>
                      <a:noFill/>
                    </a:ln>
                    <a:extLst>
                      <a:ext uri="{53640926-AAD7-44D8-BBD7-CCE9431645EC}">
                        <a14:shadowObscured xmlns:a14="http://schemas.microsoft.com/office/drawing/2010/main"/>
                      </a:ext>
                    </a:extLst>
                  </pic:spPr>
                </pic:pic>
              </a:graphicData>
            </a:graphic>
          </wp:inline>
        </w:drawing>
      </w:r>
    </w:p>
    <w:p w:rsidR="001E300F" w:rsidRPr="00D4799E" w:rsidRDefault="001E300F" w:rsidP="00601814">
      <w:pPr>
        <w:rPr>
          <w:rFonts w:ascii="Calibri" w:hAnsi="Calibri"/>
        </w:rPr>
      </w:pPr>
      <w:r w:rsidRPr="00D4799E">
        <w:rPr>
          <w:rFonts w:ascii="Calibri" w:hAnsi="Calibri"/>
        </w:rPr>
        <w:t>*Rates based on less than 20 cases are unstable and should be used and interpreted with caution.</w:t>
      </w: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Pr="005E079F" w:rsidRDefault="001E300F" w:rsidP="00601814">
      <w:pPr>
        <w:rPr>
          <w:rFonts w:ascii="Calibri" w:hAnsi="Calibri"/>
          <w:i/>
        </w:rPr>
      </w:pPr>
      <w:r w:rsidRPr="005E079F">
        <w:rPr>
          <w:rFonts w:ascii="Calibri" w:hAnsi="Calibri"/>
          <w:i/>
        </w:rPr>
        <w:t>Table 5. Emergency department visits due to self-inflicted injury, by age, Wisconsin 2007-2011.</w:t>
      </w:r>
    </w:p>
    <w:p w:rsidR="001E300F" w:rsidRDefault="001E300F" w:rsidP="0001197B">
      <w:pPr>
        <w:jc w:val="center"/>
        <w:rPr>
          <w:rFonts w:ascii="Calibri" w:hAnsi="Calibri"/>
          <w:sz w:val="24"/>
        </w:rPr>
      </w:pPr>
      <w:r>
        <w:rPr>
          <w:noProof/>
        </w:rPr>
        <w:drawing>
          <wp:inline distT="0" distB="0" distL="0" distR="0" wp14:anchorId="3E2BF0AF" wp14:editId="3C9256C7">
            <wp:extent cx="5577840" cy="2184690"/>
            <wp:effectExtent l="0" t="0" r="381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8490" t="24799" r="6758" b="28356"/>
                    <a:stretch/>
                  </pic:blipFill>
                  <pic:spPr bwMode="auto">
                    <a:xfrm>
                      <a:off x="0" y="0"/>
                      <a:ext cx="5577840" cy="2184690"/>
                    </a:xfrm>
                    <a:prstGeom prst="rect">
                      <a:avLst/>
                    </a:prstGeom>
                    <a:ln>
                      <a:noFill/>
                    </a:ln>
                    <a:extLst>
                      <a:ext uri="{53640926-AAD7-44D8-BBD7-CCE9431645EC}">
                        <a14:shadowObscured xmlns:a14="http://schemas.microsoft.com/office/drawing/2010/main"/>
                      </a:ext>
                    </a:extLst>
                  </pic:spPr>
                </pic:pic>
              </a:graphicData>
            </a:graphic>
          </wp:inline>
        </w:drawing>
      </w:r>
    </w:p>
    <w:p w:rsidR="001E300F" w:rsidRPr="00515799" w:rsidRDefault="001E300F" w:rsidP="00601814">
      <w:pPr>
        <w:rPr>
          <w:rFonts w:ascii="Calibri" w:hAnsi="Calibri"/>
        </w:rPr>
      </w:pPr>
      <w:r w:rsidRPr="00515799">
        <w:rPr>
          <w:rFonts w:ascii="Calibri" w:hAnsi="Calibri"/>
        </w:rPr>
        <w:t>*Rates based on less than 20 deaths are unstable and should be used and interpreted with caution. An X indicates a number less than 5 and is used to protect the privacy of the individuals.</w:t>
      </w: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Pr="00F74FA7" w:rsidRDefault="001E300F" w:rsidP="00601814">
      <w:pPr>
        <w:rPr>
          <w:rFonts w:ascii="Calibri" w:hAnsi="Calibri"/>
          <w:i/>
        </w:rPr>
      </w:pPr>
      <w:r w:rsidRPr="00F74FA7">
        <w:rPr>
          <w:rFonts w:ascii="Calibri" w:hAnsi="Calibri"/>
          <w:i/>
        </w:rPr>
        <w:t>Table 6. Suicides, by age, Wisconsin 2007-2011.</w:t>
      </w:r>
    </w:p>
    <w:p w:rsidR="001E300F" w:rsidRDefault="001E300F" w:rsidP="00601814">
      <w:pPr>
        <w:rPr>
          <w:rFonts w:ascii="Calibri" w:hAnsi="Calibri"/>
          <w:sz w:val="24"/>
        </w:rPr>
      </w:pPr>
      <w:r>
        <w:rPr>
          <w:noProof/>
        </w:rPr>
        <w:drawing>
          <wp:inline distT="0" distB="0" distL="0" distR="0" wp14:anchorId="4224D64C" wp14:editId="32A748C5">
            <wp:extent cx="5577840" cy="2775785"/>
            <wp:effectExtent l="0" t="0" r="381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0577" t="28890" r="21368" b="16922"/>
                    <a:stretch/>
                  </pic:blipFill>
                  <pic:spPr bwMode="auto">
                    <a:xfrm>
                      <a:off x="0" y="0"/>
                      <a:ext cx="5577840" cy="2775785"/>
                    </a:xfrm>
                    <a:prstGeom prst="rect">
                      <a:avLst/>
                    </a:prstGeom>
                    <a:ln>
                      <a:noFill/>
                    </a:ln>
                    <a:extLst>
                      <a:ext uri="{53640926-AAD7-44D8-BBD7-CCE9431645EC}">
                        <a14:shadowObscured xmlns:a14="http://schemas.microsoft.com/office/drawing/2010/main"/>
                      </a:ext>
                    </a:extLst>
                  </pic:spPr>
                </pic:pic>
              </a:graphicData>
            </a:graphic>
          </wp:inline>
        </w:drawing>
      </w:r>
    </w:p>
    <w:p w:rsidR="001E300F" w:rsidRPr="00F74FA7" w:rsidRDefault="001E300F" w:rsidP="00601814">
      <w:pPr>
        <w:rPr>
          <w:rFonts w:ascii="Calibri" w:hAnsi="Calibri"/>
        </w:rPr>
      </w:pPr>
      <w:r w:rsidRPr="00F74FA7">
        <w:rPr>
          <w:rFonts w:ascii="Calibri" w:hAnsi="Calibri"/>
        </w:rPr>
        <w:t xml:space="preserve">An X indicates a number less than 5 and is used to protect the privacy of the individuals. </w:t>
      </w: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Pr="00F74FA7" w:rsidRDefault="001E300F" w:rsidP="00601814">
      <w:pPr>
        <w:rPr>
          <w:rFonts w:ascii="Calibri" w:hAnsi="Calibri"/>
          <w:i/>
        </w:rPr>
      </w:pPr>
      <w:r w:rsidRPr="00F74FA7">
        <w:rPr>
          <w:rFonts w:ascii="Calibri" w:hAnsi="Calibri"/>
          <w:i/>
        </w:rPr>
        <w:t>Table 9. Suicides, by age and sex, Wisconsin 2007-2011.</w:t>
      </w:r>
    </w:p>
    <w:p w:rsidR="001E300F" w:rsidRDefault="001E300F" w:rsidP="00601814">
      <w:pPr>
        <w:rPr>
          <w:rFonts w:ascii="Calibri" w:hAnsi="Calibri"/>
          <w:sz w:val="24"/>
        </w:rPr>
      </w:pPr>
      <w:r>
        <w:rPr>
          <w:noProof/>
        </w:rPr>
        <w:drawing>
          <wp:inline distT="0" distB="0" distL="0" distR="0" wp14:anchorId="24960FCB" wp14:editId="00FCFE7E">
            <wp:extent cx="5577840" cy="2438309"/>
            <wp:effectExtent l="0" t="0" r="381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8492" t="24775" r="6711" b="22909"/>
                    <a:stretch/>
                  </pic:blipFill>
                  <pic:spPr bwMode="auto">
                    <a:xfrm>
                      <a:off x="0" y="0"/>
                      <a:ext cx="5577840" cy="2438309"/>
                    </a:xfrm>
                    <a:prstGeom prst="rect">
                      <a:avLst/>
                    </a:prstGeom>
                    <a:ln>
                      <a:noFill/>
                    </a:ln>
                    <a:extLst>
                      <a:ext uri="{53640926-AAD7-44D8-BBD7-CCE9431645EC}">
                        <a14:shadowObscured xmlns:a14="http://schemas.microsoft.com/office/drawing/2010/main"/>
                      </a:ext>
                    </a:extLst>
                  </pic:spPr>
                </pic:pic>
              </a:graphicData>
            </a:graphic>
          </wp:inline>
        </w:drawing>
      </w:r>
    </w:p>
    <w:p w:rsidR="001E300F" w:rsidRPr="00F74FA7" w:rsidRDefault="001E300F" w:rsidP="00601814">
      <w:pPr>
        <w:rPr>
          <w:rFonts w:ascii="Calibri" w:hAnsi="Calibri"/>
        </w:rPr>
      </w:pPr>
      <w:r w:rsidRPr="00F74FA7">
        <w:rPr>
          <w:rFonts w:ascii="Calibri" w:hAnsi="Calibri"/>
        </w:rPr>
        <w:t>An X indicates a number less than 5 and is used to protect the privacy of the individuals.</w:t>
      </w: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Default="001E300F" w:rsidP="00601814">
      <w:pPr>
        <w:rPr>
          <w:rFonts w:ascii="Calibri" w:hAnsi="Calibri"/>
          <w:sz w:val="24"/>
        </w:rPr>
      </w:pPr>
    </w:p>
    <w:p w:rsidR="001E300F" w:rsidRPr="00AF6509" w:rsidRDefault="001E300F" w:rsidP="00601814">
      <w:pPr>
        <w:rPr>
          <w:rFonts w:ascii="Calibri" w:hAnsi="Calibri"/>
          <w:sz w:val="24"/>
        </w:rPr>
      </w:pPr>
    </w:p>
    <w:p w:rsidR="001E300F" w:rsidRDefault="001E300F" w:rsidP="0001197B">
      <w:pPr>
        <w:jc w:val="right"/>
        <w:rPr>
          <w:rFonts w:ascii="Calibri" w:hAnsi="Calibri"/>
          <w:sz w:val="18"/>
          <w:szCs w:val="18"/>
        </w:rPr>
      </w:pPr>
      <w:r w:rsidRPr="00E550FF">
        <w:rPr>
          <w:rFonts w:ascii="Calibri" w:hAnsi="Calibri"/>
          <w:sz w:val="18"/>
          <w:szCs w:val="18"/>
        </w:rPr>
        <w:t xml:space="preserve">Source: Blackwell, S., Gromoske, A., Guerrieri, M., &amp; Schlotthauer, A., (2014). </w:t>
      </w:r>
      <w:r w:rsidRPr="00E550FF">
        <w:rPr>
          <w:rFonts w:ascii="Calibri" w:hAnsi="Calibri"/>
          <w:i/>
          <w:sz w:val="18"/>
          <w:szCs w:val="18"/>
        </w:rPr>
        <w:t xml:space="preserve">The burden of suicide in Wisconsin: 2007-2011.  </w:t>
      </w:r>
      <w:r w:rsidRPr="00E550FF">
        <w:rPr>
          <w:rFonts w:ascii="Calibri" w:hAnsi="Calibri"/>
          <w:sz w:val="18"/>
          <w:szCs w:val="18"/>
        </w:rPr>
        <w:t xml:space="preserve">Wisconsin Department of Health Services, Injury Research Center at the Medical College of Wisconsin, and Mental Health America of Wisconsin. Retrieved from </w:t>
      </w:r>
      <w:r w:rsidRPr="00DA7F92">
        <w:rPr>
          <w:rFonts w:ascii="Calibri" w:hAnsi="Calibri"/>
          <w:sz w:val="18"/>
          <w:szCs w:val="18"/>
        </w:rPr>
        <w:t>http://www.dhs.wisconsin.gov/publications/P0/p00648-2014.pdf</w:t>
      </w:r>
    </w:p>
    <w:p w:rsidR="001E300F" w:rsidRDefault="001E300F" w:rsidP="00601814">
      <w:pPr>
        <w:rPr>
          <w:rFonts w:ascii="Calibri" w:hAnsi="Calibri"/>
          <w:b/>
          <w:sz w:val="24"/>
        </w:rPr>
      </w:pPr>
    </w:p>
    <w:p w:rsidR="001E300F" w:rsidRPr="00645C1D" w:rsidRDefault="001E300F" w:rsidP="00601814">
      <w:pPr>
        <w:rPr>
          <w:rFonts w:ascii="Calibri" w:hAnsi="Calibri"/>
          <w:b/>
          <w:sz w:val="24"/>
        </w:rPr>
        <w:sectPr w:rsidR="001E300F" w:rsidRPr="00645C1D" w:rsidSect="00885DE4">
          <w:headerReference w:type="default" r:id="rId19"/>
          <w:pgSz w:w="12240" w:h="15840"/>
          <w:pgMar w:top="1440" w:right="1440" w:bottom="1440" w:left="1440" w:header="720" w:footer="720" w:gutter="0"/>
          <w:pgNumType w:start="1"/>
          <w:cols w:space="720"/>
          <w:docGrid w:linePitch="360"/>
        </w:sectPr>
      </w:pPr>
    </w:p>
    <w:p w:rsidR="001E300F" w:rsidRPr="00D03B63" w:rsidRDefault="001E300F" w:rsidP="008217FB">
      <w:pPr>
        <w:jc w:val="center"/>
        <w:rPr>
          <w:rFonts w:ascii="Calibri" w:hAnsi="Calibri" w:cs="Arial"/>
          <w:b/>
          <w:sz w:val="32"/>
          <w:szCs w:val="32"/>
        </w:rPr>
      </w:pPr>
      <w:r w:rsidRPr="00D03B63">
        <w:rPr>
          <w:rFonts w:ascii="Calibri" w:hAnsi="Calibri" w:cs="Arial"/>
          <w:b/>
          <w:sz w:val="32"/>
          <w:szCs w:val="32"/>
        </w:rPr>
        <w:t>Circumstances Related to Suicide</w:t>
      </w:r>
    </w:p>
    <w:p w:rsidR="001E300F" w:rsidRDefault="001E300F">
      <w:pPr>
        <w:rPr>
          <w:rFonts w:ascii="Calibri" w:hAnsi="Calibri"/>
          <w:sz w:val="24"/>
          <w:szCs w:val="24"/>
        </w:rPr>
      </w:pPr>
    </w:p>
    <w:p w:rsidR="001E300F" w:rsidRDefault="001E300F">
      <w:pPr>
        <w:rPr>
          <w:rFonts w:ascii="Calibri" w:hAnsi="Calibri"/>
          <w:u w:val="single"/>
        </w:rPr>
      </w:pPr>
    </w:p>
    <w:p w:rsidR="001E300F" w:rsidRPr="006E42B9" w:rsidRDefault="001E300F">
      <w:pPr>
        <w:rPr>
          <w:rFonts w:ascii="Calibri" w:hAnsi="Calibri"/>
          <w:b/>
          <w:u w:val="single"/>
        </w:rPr>
      </w:pPr>
      <w:r w:rsidRPr="006E42B9">
        <w:rPr>
          <w:rFonts w:ascii="Calibri" w:hAnsi="Calibri"/>
          <w:b/>
          <w:u w:val="single"/>
        </w:rPr>
        <w:t>Behavioral Health/Substance Abuse circumstances:</w:t>
      </w:r>
    </w:p>
    <w:p w:rsidR="001E300F" w:rsidRPr="00F56C01" w:rsidRDefault="001E300F" w:rsidP="00F56C01">
      <w:pPr>
        <w:rPr>
          <w:rFonts w:ascii="Calibri" w:hAnsi="Calibri"/>
        </w:rPr>
      </w:pPr>
      <w:r w:rsidRPr="00F56C01">
        <w:rPr>
          <w:rFonts w:ascii="Calibri" w:hAnsi="Calibri"/>
        </w:rPr>
        <w:t>59</w:t>
      </w:r>
      <w:r>
        <w:rPr>
          <w:rFonts w:ascii="Calibri" w:hAnsi="Calibri"/>
        </w:rPr>
        <w:t xml:space="preserve">% - </w:t>
      </w:r>
      <w:r w:rsidRPr="00F56C01">
        <w:rPr>
          <w:rFonts w:ascii="Calibri" w:hAnsi="Calibri"/>
        </w:rPr>
        <w:t>current depressed mood</w:t>
      </w:r>
    </w:p>
    <w:p w:rsidR="001E300F" w:rsidRPr="00F56C01" w:rsidRDefault="001E300F" w:rsidP="00F56C01">
      <w:pPr>
        <w:spacing w:line="276" w:lineRule="auto"/>
        <w:rPr>
          <w:rFonts w:ascii="Calibri" w:hAnsi="Calibri"/>
        </w:rPr>
      </w:pPr>
      <w:r w:rsidRPr="00F56C01">
        <w:rPr>
          <w:rFonts w:ascii="Calibri" w:hAnsi="Calibri"/>
        </w:rPr>
        <w:t xml:space="preserve">50% </w:t>
      </w:r>
      <w:r>
        <w:rPr>
          <w:rFonts w:ascii="Calibri" w:hAnsi="Calibri"/>
        </w:rPr>
        <w:t xml:space="preserve">- </w:t>
      </w:r>
      <w:r w:rsidRPr="00F56C01">
        <w:rPr>
          <w:rFonts w:ascii="Calibri" w:hAnsi="Calibri"/>
        </w:rPr>
        <w:t>mental health problems</w:t>
      </w:r>
    </w:p>
    <w:p w:rsidR="001E300F" w:rsidRPr="00F56C01" w:rsidRDefault="001E300F" w:rsidP="00F56C01">
      <w:pPr>
        <w:spacing w:line="276" w:lineRule="auto"/>
        <w:rPr>
          <w:rFonts w:ascii="Calibri" w:hAnsi="Calibri"/>
        </w:rPr>
      </w:pPr>
      <w:r w:rsidRPr="00F56C01">
        <w:rPr>
          <w:rFonts w:ascii="Calibri" w:hAnsi="Calibri"/>
        </w:rPr>
        <w:t xml:space="preserve">43% </w:t>
      </w:r>
      <w:r>
        <w:rPr>
          <w:rFonts w:ascii="Calibri" w:hAnsi="Calibri"/>
        </w:rPr>
        <w:t xml:space="preserve">- </w:t>
      </w:r>
      <w:r w:rsidRPr="00F56C01">
        <w:rPr>
          <w:rFonts w:ascii="Calibri" w:hAnsi="Calibri"/>
        </w:rPr>
        <w:t>currently in treatment</w:t>
      </w:r>
    </w:p>
    <w:p w:rsidR="001E300F" w:rsidRPr="00F56C01" w:rsidRDefault="001E300F" w:rsidP="00F56C01">
      <w:pPr>
        <w:spacing w:line="276" w:lineRule="auto"/>
        <w:rPr>
          <w:rFonts w:ascii="Calibri" w:hAnsi="Calibri"/>
        </w:rPr>
      </w:pPr>
      <w:r w:rsidRPr="00F56C01">
        <w:rPr>
          <w:rFonts w:ascii="Calibri" w:hAnsi="Calibri"/>
        </w:rPr>
        <w:t xml:space="preserve">52% </w:t>
      </w:r>
      <w:r>
        <w:rPr>
          <w:rFonts w:ascii="Calibri" w:hAnsi="Calibri"/>
        </w:rPr>
        <w:t xml:space="preserve">- </w:t>
      </w:r>
      <w:r w:rsidRPr="00F56C01">
        <w:rPr>
          <w:rFonts w:ascii="Calibri" w:hAnsi="Calibri"/>
        </w:rPr>
        <w:t>never had treatment</w:t>
      </w:r>
    </w:p>
    <w:p w:rsidR="001E300F" w:rsidRPr="00F56C01" w:rsidRDefault="001E300F" w:rsidP="00F56C01">
      <w:pPr>
        <w:spacing w:line="276" w:lineRule="auto"/>
        <w:rPr>
          <w:rFonts w:ascii="Calibri" w:hAnsi="Calibri"/>
        </w:rPr>
      </w:pPr>
      <w:r w:rsidRPr="00F56C01">
        <w:rPr>
          <w:rFonts w:ascii="Calibri" w:hAnsi="Calibri"/>
        </w:rPr>
        <w:t xml:space="preserve">26% </w:t>
      </w:r>
      <w:r>
        <w:rPr>
          <w:rFonts w:ascii="Calibri" w:hAnsi="Calibri"/>
        </w:rPr>
        <w:t xml:space="preserve">- </w:t>
      </w:r>
      <w:r w:rsidRPr="00F56C01">
        <w:rPr>
          <w:rFonts w:ascii="Calibri" w:hAnsi="Calibri"/>
        </w:rPr>
        <w:t>had an alcohol problem</w:t>
      </w:r>
    </w:p>
    <w:p w:rsidR="001E300F" w:rsidRPr="00F56C01" w:rsidRDefault="001E300F" w:rsidP="00F56C01">
      <w:pPr>
        <w:spacing w:line="276" w:lineRule="auto"/>
        <w:rPr>
          <w:rFonts w:ascii="Calibri" w:hAnsi="Calibri"/>
        </w:rPr>
      </w:pPr>
      <w:r w:rsidRPr="00F56C01">
        <w:rPr>
          <w:rFonts w:ascii="Calibri" w:hAnsi="Calibri"/>
        </w:rPr>
        <w:t xml:space="preserve">13% </w:t>
      </w:r>
      <w:r>
        <w:rPr>
          <w:rFonts w:ascii="Calibri" w:hAnsi="Calibri"/>
        </w:rPr>
        <w:t xml:space="preserve">- </w:t>
      </w:r>
      <w:r w:rsidRPr="00F56C01">
        <w:rPr>
          <w:rFonts w:ascii="Calibri" w:hAnsi="Calibri"/>
        </w:rPr>
        <w:t>other substance abuse</w:t>
      </w:r>
    </w:p>
    <w:p w:rsidR="001E300F" w:rsidRDefault="001E300F" w:rsidP="00F56C01">
      <w:pPr>
        <w:rPr>
          <w:rFonts w:ascii="Calibri" w:hAnsi="Calibri"/>
        </w:rPr>
      </w:pPr>
    </w:p>
    <w:p w:rsidR="001E300F" w:rsidRPr="006E42B9" w:rsidRDefault="001E300F" w:rsidP="00F56C01">
      <w:pPr>
        <w:rPr>
          <w:rFonts w:ascii="Calibri" w:hAnsi="Calibri"/>
          <w:b/>
          <w:u w:val="single"/>
        </w:rPr>
      </w:pPr>
      <w:r w:rsidRPr="006E42B9">
        <w:rPr>
          <w:rFonts w:ascii="Calibri" w:hAnsi="Calibri"/>
          <w:b/>
          <w:u w:val="single"/>
        </w:rPr>
        <w:t>Interpersonal circumstances:</w:t>
      </w:r>
    </w:p>
    <w:p w:rsidR="001E300F" w:rsidRPr="00F56C01" w:rsidRDefault="001E300F" w:rsidP="00F56C01">
      <w:pPr>
        <w:pStyle w:val="ListParagraph"/>
        <w:numPr>
          <w:ilvl w:val="0"/>
          <w:numId w:val="34"/>
        </w:numPr>
        <w:spacing w:line="276" w:lineRule="auto"/>
        <w:rPr>
          <w:rFonts w:ascii="Calibri" w:hAnsi="Calibri"/>
        </w:rPr>
      </w:pPr>
      <w:r w:rsidRPr="00F56C01">
        <w:rPr>
          <w:rFonts w:ascii="Calibri" w:hAnsi="Calibri"/>
        </w:rPr>
        <w:t>1 out of 3 had relational problems</w:t>
      </w:r>
    </w:p>
    <w:p w:rsidR="001E300F" w:rsidRPr="00F56C01" w:rsidRDefault="001E300F" w:rsidP="00F56C01">
      <w:pPr>
        <w:pStyle w:val="ListParagraph"/>
        <w:numPr>
          <w:ilvl w:val="0"/>
          <w:numId w:val="34"/>
        </w:numPr>
        <w:spacing w:line="276" w:lineRule="auto"/>
        <w:rPr>
          <w:rFonts w:ascii="Calibri" w:hAnsi="Calibri"/>
        </w:rPr>
      </w:pPr>
      <w:r w:rsidRPr="00F56C01">
        <w:rPr>
          <w:rFonts w:ascii="Calibri" w:hAnsi="Calibri"/>
        </w:rPr>
        <w:t xml:space="preserve">Other relational problems </w:t>
      </w:r>
      <w:r>
        <w:rPr>
          <w:rFonts w:ascii="Calibri" w:hAnsi="Calibri"/>
        </w:rPr>
        <w:t>include</w:t>
      </w:r>
      <w:r w:rsidRPr="00F56C01">
        <w:rPr>
          <w:rFonts w:ascii="Calibri" w:hAnsi="Calibri"/>
        </w:rPr>
        <w:t xml:space="preserve"> </w:t>
      </w:r>
      <w:r>
        <w:rPr>
          <w:rFonts w:ascii="Calibri" w:hAnsi="Calibri"/>
        </w:rPr>
        <w:t>the</w:t>
      </w:r>
      <w:r w:rsidRPr="00F56C01">
        <w:rPr>
          <w:rFonts w:ascii="Calibri" w:hAnsi="Calibri"/>
        </w:rPr>
        <w:t xml:space="preserve"> death of a friend/family member, recent suicide of friend/family member</w:t>
      </w:r>
    </w:p>
    <w:p w:rsidR="001E300F" w:rsidRPr="00F56C01" w:rsidRDefault="001E300F" w:rsidP="00F56C01">
      <w:pPr>
        <w:rPr>
          <w:rFonts w:ascii="Calibri" w:hAnsi="Calibri"/>
        </w:rPr>
      </w:pPr>
    </w:p>
    <w:p w:rsidR="001E300F" w:rsidRPr="006E42B9" w:rsidRDefault="001E300F" w:rsidP="00F56C01">
      <w:pPr>
        <w:rPr>
          <w:rFonts w:ascii="Calibri" w:hAnsi="Calibri"/>
          <w:b/>
          <w:u w:val="single"/>
        </w:rPr>
      </w:pPr>
      <w:r w:rsidRPr="006E42B9">
        <w:rPr>
          <w:rFonts w:ascii="Calibri" w:hAnsi="Calibri"/>
          <w:b/>
          <w:u w:val="single"/>
        </w:rPr>
        <w:t>Life Stressor Circumstances</w:t>
      </w:r>
      <w:r>
        <w:rPr>
          <w:rFonts w:ascii="Calibri" w:hAnsi="Calibri"/>
          <w:b/>
          <w:u w:val="single"/>
        </w:rPr>
        <w:t>:</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Crisis in the past two weeks</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Physical health problem</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Financial problem</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Job problem</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School problem</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Recent criminal or non-criminal legal problem</w:t>
      </w:r>
    </w:p>
    <w:p w:rsidR="001E300F" w:rsidRPr="00F56C01" w:rsidRDefault="001E300F" w:rsidP="00F56C01">
      <w:pPr>
        <w:rPr>
          <w:rFonts w:ascii="Calibri" w:hAnsi="Calibri"/>
        </w:rPr>
      </w:pPr>
    </w:p>
    <w:p w:rsidR="001E300F" w:rsidRPr="006E42B9" w:rsidRDefault="001E300F" w:rsidP="00F56C01">
      <w:pPr>
        <w:rPr>
          <w:rFonts w:ascii="Calibri" w:hAnsi="Calibri"/>
          <w:b/>
          <w:u w:val="single"/>
        </w:rPr>
      </w:pPr>
      <w:r w:rsidRPr="006E42B9">
        <w:rPr>
          <w:rFonts w:ascii="Calibri" w:hAnsi="Calibri"/>
          <w:b/>
          <w:u w:val="single"/>
        </w:rPr>
        <w:t>Suicide event</w:t>
      </w:r>
      <w:r>
        <w:rPr>
          <w:rFonts w:ascii="Calibri" w:hAnsi="Calibri"/>
          <w:b/>
          <w:u w:val="single"/>
        </w:rPr>
        <w:t>:</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40% left a note or disclosed intent</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 xml:space="preserve">25% had </w:t>
      </w:r>
      <w:r>
        <w:rPr>
          <w:rFonts w:ascii="Calibri" w:hAnsi="Calibri"/>
        </w:rPr>
        <w:t xml:space="preserve">a </w:t>
      </w:r>
      <w:r w:rsidRPr="00F56C01">
        <w:rPr>
          <w:rFonts w:ascii="Calibri" w:hAnsi="Calibri"/>
        </w:rPr>
        <w:t>history of attempts</w:t>
      </w:r>
    </w:p>
    <w:p w:rsidR="001E300F" w:rsidRPr="00F56C01" w:rsidRDefault="001E300F" w:rsidP="00F56C01">
      <w:pPr>
        <w:ind w:left="720"/>
        <w:rPr>
          <w:rFonts w:ascii="Calibri" w:hAnsi="Calibri"/>
        </w:rPr>
      </w:pPr>
    </w:p>
    <w:p w:rsidR="001E300F" w:rsidRPr="006E42B9" w:rsidRDefault="001E300F" w:rsidP="00F56C01">
      <w:pPr>
        <w:rPr>
          <w:rFonts w:ascii="Calibri" w:hAnsi="Calibri"/>
          <w:b/>
          <w:u w:val="single"/>
        </w:rPr>
      </w:pPr>
      <w:r w:rsidRPr="006E42B9">
        <w:rPr>
          <w:rFonts w:ascii="Calibri" w:hAnsi="Calibri"/>
          <w:b/>
          <w:u w:val="single"/>
        </w:rPr>
        <w:t>Toxicology Testing: (available for 65% of the cases)</w:t>
      </w:r>
      <w:r>
        <w:rPr>
          <w:rFonts w:ascii="Calibri" w:hAnsi="Calibri"/>
          <w:b/>
          <w:u w:val="single"/>
        </w:rPr>
        <w:t>:</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37% alcohol</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 xml:space="preserve">32% antidepressants </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3% amphetamines</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5% cocaine</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8% pot</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19% opiates</w:t>
      </w:r>
    </w:p>
    <w:p w:rsidR="001E300F" w:rsidRPr="00F56C01" w:rsidRDefault="001E300F" w:rsidP="00F56C01">
      <w:pPr>
        <w:pStyle w:val="ListParagraph"/>
        <w:numPr>
          <w:ilvl w:val="0"/>
          <w:numId w:val="35"/>
        </w:numPr>
        <w:spacing w:line="276" w:lineRule="auto"/>
        <w:rPr>
          <w:rFonts w:ascii="Calibri" w:hAnsi="Calibri"/>
        </w:rPr>
      </w:pPr>
      <w:r w:rsidRPr="00F56C01">
        <w:rPr>
          <w:rFonts w:ascii="Calibri" w:hAnsi="Calibri"/>
        </w:rPr>
        <w:t>50% other drugs</w:t>
      </w:r>
    </w:p>
    <w:p w:rsidR="001E300F" w:rsidRDefault="001E300F" w:rsidP="00F56C01">
      <w:pPr>
        <w:rPr>
          <w:rFonts w:ascii="Calibri" w:hAnsi="Calibri"/>
        </w:rPr>
      </w:pPr>
    </w:p>
    <w:p w:rsidR="001E300F" w:rsidRPr="00F56C01" w:rsidRDefault="001E300F" w:rsidP="00F56C01">
      <w:pPr>
        <w:rPr>
          <w:rFonts w:ascii="Calibri" w:hAnsi="Calibri"/>
        </w:rPr>
      </w:pPr>
    </w:p>
    <w:p w:rsidR="001E300F" w:rsidRPr="00F56C01" w:rsidRDefault="001E300F" w:rsidP="00F56C01">
      <w:pPr>
        <w:rPr>
          <w:rFonts w:ascii="Calibri" w:hAnsi="Calibri"/>
        </w:rPr>
      </w:pPr>
      <w:r w:rsidRPr="00F56C01">
        <w:rPr>
          <w:rFonts w:ascii="Calibri" w:hAnsi="Calibri"/>
        </w:rPr>
        <w:t>Note: Alcohol and drug abuse are second only to depression and other mental health disorders as the most common risk factors for suicide (The Burden of Suicide in Wisconsin, 2007-2011).</w:t>
      </w:r>
    </w:p>
    <w:p w:rsidR="001E300F" w:rsidRPr="003B5676" w:rsidRDefault="001E300F" w:rsidP="00F56C01">
      <w:pPr>
        <w:tabs>
          <w:tab w:val="left" w:pos="720"/>
          <w:tab w:val="left" w:pos="5040"/>
        </w:tabs>
        <w:rPr>
          <w:rFonts w:ascii="Calibri" w:hAnsi="Calibri"/>
          <w:noProof/>
          <w:sz w:val="18"/>
          <w:szCs w:val="18"/>
        </w:rPr>
      </w:pPr>
    </w:p>
    <w:p w:rsidR="001E300F" w:rsidRPr="00645C1D" w:rsidRDefault="001E300F" w:rsidP="008217FB">
      <w:pPr>
        <w:jc w:val="right"/>
        <w:rPr>
          <w:rFonts w:ascii="Calibri" w:hAnsi="Calibri"/>
          <w:sz w:val="18"/>
          <w:szCs w:val="18"/>
        </w:rPr>
      </w:pPr>
    </w:p>
    <w:p w:rsidR="001E300F" w:rsidRPr="00645C1D" w:rsidRDefault="001E300F" w:rsidP="00601814">
      <w:pPr>
        <w:rPr>
          <w:rFonts w:ascii="Calibri" w:hAnsi="Calibri"/>
          <w:b/>
          <w:sz w:val="24"/>
        </w:rPr>
        <w:sectPr w:rsidR="001E300F" w:rsidRPr="00645C1D" w:rsidSect="00885DE4">
          <w:headerReference w:type="default" r:id="rId20"/>
          <w:footerReference w:type="default" r:id="rId21"/>
          <w:pgSz w:w="12240" w:h="15840"/>
          <w:pgMar w:top="1440" w:right="1440" w:bottom="1440" w:left="1440" w:header="720" w:footer="720" w:gutter="0"/>
          <w:pgNumType w:start="1"/>
          <w:cols w:space="720"/>
          <w:docGrid w:linePitch="360"/>
        </w:sectPr>
      </w:pPr>
    </w:p>
    <w:p w:rsidR="001E300F" w:rsidRPr="00645C1D" w:rsidRDefault="001E300F" w:rsidP="008217FB">
      <w:pPr>
        <w:jc w:val="center"/>
        <w:rPr>
          <w:rFonts w:ascii="Calibri" w:hAnsi="Calibri" w:cs="Arial"/>
          <w:b/>
          <w:sz w:val="44"/>
          <w:szCs w:val="28"/>
        </w:rPr>
      </w:pPr>
      <w:r w:rsidRPr="000C2DB3">
        <w:rPr>
          <w:rFonts w:ascii="Calibri" w:hAnsi="Calibri" w:cs="Arial"/>
          <w:b/>
          <w:sz w:val="44"/>
          <w:szCs w:val="28"/>
        </w:rPr>
        <w:t>Definitions</w:t>
      </w:r>
    </w:p>
    <w:p w:rsidR="001E300F" w:rsidRPr="00645C1D" w:rsidRDefault="001E300F">
      <w:pPr>
        <w:rPr>
          <w:rFonts w:ascii="Calibri" w:hAnsi="Calibri"/>
          <w:b/>
          <w:sz w:val="28"/>
          <w:szCs w:val="28"/>
        </w:rPr>
      </w:pPr>
    </w:p>
    <w:p w:rsidR="001E300F" w:rsidRPr="00645C1D" w:rsidRDefault="001E300F">
      <w:pPr>
        <w:rPr>
          <w:rFonts w:ascii="Calibri" w:hAnsi="Calibr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7180"/>
      </w:tblGrid>
      <w:tr w:rsidR="001E300F" w:rsidRPr="00645C1D" w:rsidTr="00D6537A">
        <w:trPr>
          <w:trHeight w:val="405"/>
        </w:trPr>
        <w:tc>
          <w:tcPr>
            <w:tcW w:w="2205" w:type="dxa"/>
          </w:tcPr>
          <w:p w:rsidR="001E300F" w:rsidRPr="00645C1D" w:rsidRDefault="001E300F" w:rsidP="008217FB">
            <w:pPr>
              <w:rPr>
                <w:rFonts w:ascii="Calibri" w:hAnsi="Calibri"/>
                <w:sz w:val="28"/>
                <w:szCs w:val="24"/>
              </w:rPr>
            </w:pPr>
            <w:r w:rsidRPr="00645C1D">
              <w:rPr>
                <w:rFonts w:ascii="Calibri" w:hAnsi="Calibri"/>
                <w:b/>
                <w:sz w:val="28"/>
                <w:szCs w:val="24"/>
              </w:rPr>
              <w:t>Suicide:</w:t>
            </w:r>
          </w:p>
        </w:tc>
        <w:tc>
          <w:tcPr>
            <w:tcW w:w="7371" w:type="dxa"/>
          </w:tcPr>
          <w:p w:rsidR="001E300F" w:rsidRPr="00D6537A" w:rsidRDefault="001E300F" w:rsidP="008217FB">
            <w:pPr>
              <w:rPr>
                <w:rFonts w:ascii="Calibri" w:hAnsi="Calibri"/>
                <w:sz w:val="24"/>
                <w:szCs w:val="24"/>
              </w:rPr>
            </w:pPr>
            <w:r w:rsidRPr="00D6537A">
              <w:rPr>
                <w:rFonts w:ascii="Calibri" w:hAnsi="Calibri"/>
                <w:sz w:val="24"/>
                <w:szCs w:val="24"/>
              </w:rPr>
              <w:t xml:space="preserve">A </w:t>
            </w:r>
            <w:r w:rsidRPr="00D6537A">
              <w:rPr>
                <w:rFonts w:ascii="Calibri" w:hAnsi="Calibri"/>
                <w:i/>
                <w:sz w:val="24"/>
                <w:szCs w:val="24"/>
              </w:rPr>
              <w:t>deliberate act</w:t>
            </w:r>
            <w:r w:rsidRPr="00D6537A">
              <w:rPr>
                <w:rFonts w:ascii="Calibri" w:hAnsi="Calibri"/>
                <w:sz w:val="24"/>
                <w:szCs w:val="24"/>
              </w:rPr>
              <w:t xml:space="preserve"> of self-harm with at least some intent to die that results in death.</w:t>
            </w:r>
          </w:p>
        </w:tc>
      </w:tr>
      <w:tr w:rsidR="001E300F" w:rsidRPr="00645C1D" w:rsidTr="008217FB">
        <w:tc>
          <w:tcPr>
            <w:tcW w:w="2205" w:type="dxa"/>
          </w:tcPr>
          <w:p w:rsidR="001E300F" w:rsidRPr="00645C1D" w:rsidRDefault="001E300F" w:rsidP="008217FB">
            <w:pPr>
              <w:rPr>
                <w:rFonts w:ascii="Calibri" w:hAnsi="Calibri"/>
                <w:sz w:val="28"/>
                <w:szCs w:val="24"/>
              </w:rPr>
            </w:pPr>
          </w:p>
        </w:tc>
        <w:tc>
          <w:tcPr>
            <w:tcW w:w="7371" w:type="dxa"/>
          </w:tcPr>
          <w:p w:rsidR="001E300F" w:rsidRDefault="001E300F" w:rsidP="008217FB">
            <w:pPr>
              <w:rPr>
                <w:rFonts w:ascii="Calibri" w:hAnsi="Calibri"/>
                <w:sz w:val="24"/>
                <w:szCs w:val="24"/>
              </w:rPr>
            </w:pPr>
          </w:p>
          <w:p w:rsidR="001E300F" w:rsidRPr="00D6537A" w:rsidRDefault="001E300F" w:rsidP="008217FB">
            <w:pPr>
              <w:rPr>
                <w:rFonts w:ascii="Calibri" w:hAnsi="Calibri"/>
                <w:sz w:val="24"/>
                <w:szCs w:val="24"/>
              </w:rPr>
            </w:pPr>
          </w:p>
        </w:tc>
      </w:tr>
      <w:tr w:rsidR="001E300F" w:rsidRPr="00645C1D" w:rsidTr="00D6537A">
        <w:trPr>
          <w:trHeight w:val="369"/>
        </w:trPr>
        <w:tc>
          <w:tcPr>
            <w:tcW w:w="2205" w:type="dxa"/>
          </w:tcPr>
          <w:p w:rsidR="001E300F" w:rsidRPr="00645C1D" w:rsidRDefault="001E300F" w:rsidP="008217FB">
            <w:pPr>
              <w:rPr>
                <w:rFonts w:ascii="Calibri" w:hAnsi="Calibri"/>
                <w:sz w:val="28"/>
                <w:szCs w:val="24"/>
              </w:rPr>
            </w:pPr>
            <w:r w:rsidRPr="00645C1D">
              <w:rPr>
                <w:rFonts w:ascii="Calibri" w:hAnsi="Calibri"/>
                <w:b/>
                <w:sz w:val="28"/>
                <w:szCs w:val="24"/>
              </w:rPr>
              <w:t>Suicide Attempt:</w:t>
            </w:r>
          </w:p>
        </w:tc>
        <w:tc>
          <w:tcPr>
            <w:tcW w:w="7371" w:type="dxa"/>
          </w:tcPr>
          <w:p w:rsidR="001E300F" w:rsidRPr="00D6537A" w:rsidRDefault="001E300F" w:rsidP="008217FB">
            <w:pPr>
              <w:rPr>
                <w:rFonts w:ascii="Calibri" w:hAnsi="Calibri"/>
                <w:sz w:val="24"/>
                <w:szCs w:val="24"/>
              </w:rPr>
            </w:pPr>
            <w:r w:rsidRPr="00D6537A">
              <w:rPr>
                <w:rFonts w:ascii="Calibri" w:hAnsi="Calibri"/>
                <w:sz w:val="24"/>
                <w:szCs w:val="24"/>
              </w:rPr>
              <w:t xml:space="preserve">A </w:t>
            </w:r>
            <w:r w:rsidRPr="00D6537A">
              <w:rPr>
                <w:rFonts w:ascii="Calibri" w:hAnsi="Calibri"/>
                <w:i/>
                <w:sz w:val="24"/>
                <w:szCs w:val="24"/>
              </w:rPr>
              <w:t>deliberate act</w:t>
            </w:r>
            <w:r w:rsidRPr="00D6537A">
              <w:rPr>
                <w:rFonts w:ascii="Calibri" w:hAnsi="Calibri"/>
                <w:sz w:val="24"/>
                <w:szCs w:val="24"/>
              </w:rPr>
              <w:t xml:space="preserve"> of self-harm with at least some intent to die that does not result in death.  Such acts have a wide range of medical seriousness.</w:t>
            </w:r>
          </w:p>
        </w:tc>
      </w:tr>
      <w:tr w:rsidR="001E300F" w:rsidRPr="00645C1D" w:rsidTr="008217FB">
        <w:tc>
          <w:tcPr>
            <w:tcW w:w="2205" w:type="dxa"/>
          </w:tcPr>
          <w:p w:rsidR="001E300F" w:rsidRPr="00645C1D" w:rsidRDefault="001E300F" w:rsidP="008217FB">
            <w:pPr>
              <w:rPr>
                <w:rFonts w:ascii="Calibri" w:hAnsi="Calibri"/>
                <w:sz w:val="28"/>
                <w:szCs w:val="24"/>
              </w:rPr>
            </w:pPr>
          </w:p>
        </w:tc>
        <w:tc>
          <w:tcPr>
            <w:tcW w:w="7371" w:type="dxa"/>
          </w:tcPr>
          <w:p w:rsidR="001E300F" w:rsidRDefault="001E300F" w:rsidP="008217FB">
            <w:pPr>
              <w:rPr>
                <w:rFonts w:ascii="Calibri" w:hAnsi="Calibri"/>
                <w:sz w:val="24"/>
                <w:szCs w:val="24"/>
              </w:rPr>
            </w:pPr>
          </w:p>
          <w:p w:rsidR="001E300F" w:rsidRPr="00D6537A" w:rsidRDefault="001E300F" w:rsidP="008217FB">
            <w:pPr>
              <w:rPr>
                <w:rFonts w:ascii="Calibri" w:hAnsi="Calibri"/>
                <w:sz w:val="24"/>
                <w:szCs w:val="24"/>
              </w:rPr>
            </w:pPr>
          </w:p>
        </w:tc>
      </w:tr>
      <w:tr w:rsidR="001E300F" w:rsidRPr="00645C1D" w:rsidTr="00D6537A">
        <w:trPr>
          <w:trHeight w:val="648"/>
        </w:trPr>
        <w:tc>
          <w:tcPr>
            <w:tcW w:w="2205" w:type="dxa"/>
          </w:tcPr>
          <w:p w:rsidR="001E300F" w:rsidRPr="00645C1D" w:rsidRDefault="001E300F" w:rsidP="008217FB">
            <w:pPr>
              <w:rPr>
                <w:rFonts w:ascii="Calibri" w:hAnsi="Calibri"/>
                <w:sz w:val="28"/>
                <w:szCs w:val="24"/>
              </w:rPr>
            </w:pPr>
            <w:r w:rsidRPr="00645C1D">
              <w:rPr>
                <w:rFonts w:ascii="Calibri" w:hAnsi="Calibri"/>
                <w:b/>
                <w:sz w:val="28"/>
                <w:szCs w:val="24"/>
              </w:rPr>
              <w:t>Suicidal Ideation:</w:t>
            </w:r>
          </w:p>
        </w:tc>
        <w:tc>
          <w:tcPr>
            <w:tcW w:w="7371" w:type="dxa"/>
          </w:tcPr>
          <w:p w:rsidR="001E300F" w:rsidRPr="00D6537A" w:rsidRDefault="001E300F" w:rsidP="008217FB">
            <w:pPr>
              <w:ind w:left="57"/>
              <w:rPr>
                <w:rFonts w:ascii="Calibri" w:hAnsi="Calibri"/>
                <w:sz w:val="24"/>
                <w:szCs w:val="24"/>
              </w:rPr>
            </w:pPr>
            <w:r w:rsidRPr="00D6537A">
              <w:rPr>
                <w:rFonts w:ascii="Calibri" w:hAnsi="Calibri"/>
                <w:sz w:val="24"/>
                <w:szCs w:val="24"/>
              </w:rPr>
              <w:t>Thoughts of attempting suicide.  Such thoughts have a wide range of specificity, intensity, and frequency.</w:t>
            </w:r>
          </w:p>
        </w:tc>
      </w:tr>
      <w:tr w:rsidR="001E300F" w:rsidRPr="00645C1D" w:rsidTr="008217FB">
        <w:tc>
          <w:tcPr>
            <w:tcW w:w="2205" w:type="dxa"/>
          </w:tcPr>
          <w:p w:rsidR="001E300F" w:rsidRPr="00645C1D" w:rsidRDefault="001E300F" w:rsidP="008217FB">
            <w:pPr>
              <w:rPr>
                <w:rFonts w:ascii="Calibri" w:hAnsi="Calibri"/>
                <w:sz w:val="28"/>
                <w:szCs w:val="24"/>
              </w:rPr>
            </w:pPr>
          </w:p>
        </w:tc>
        <w:tc>
          <w:tcPr>
            <w:tcW w:w="7371" w:type="dxa"/>
          </w:tcPr>
          <w:p w:rsidR="001E300F" w:rsidRDefault="001E300F" w:rsidP="008217FB">
            <w:pPr>
              <w:rPr>
                <w:rFonts w:ascii="Calibri" w:hAnsi="Calibri"/>
                <w:sz w:val="24"/>
                <w:szCs w:val="24"/>
              </w:rPr>
            </w:pPr>
          </w:p>
          <w:p w:rsidR="001E300F" w:rsidRPr="00D6537A" w:rsidRDefault="001E300F" w:rsidP="008217FB">
            <w:pPr>
              <w:rPr>
                <w:rFonts w:ascii="Calibri" w:hAnsi="Calibri"/>
                <w:sz w:val="24"/>
                <w:szCs w:val="24"/>
              </w:rPr>
            </w:pPr>
          </w:p>
        </w:tc>
      </w:tr>
      <w:tr w:rsidR="001E300F" w:rsidRPr="00645C1D" w:rsidTr="008217FB">
        <w:trPr>
          <w:trHeight w:val="679"/>
        </w:trPr>
        <w:tc>
          <w:tcPr>
            <w:tcW w:w="2205" w:type="dxa"/>
          </w:tcPr>
          <w:p w:rsidR="001E300F" w:rsidRPr="00645C1D" w:rsidRDefault="001E300F" w:rsidP="008217FB">
            <w:pPr>
              <w:rPr>
                <w:rFonts w:ascii="Calibri" w:hAnsi="Calibri"/>
                <w:sz w:val="28"/>
                <w:szCs w:val="24"/>
              </w:rPr>
            </w:pPr>
            <w:r w:rsidRPr="00645C1D">
              <w:rPr>
                <w:rFonts w:ascii="Calibri" w:hAnsi="Calibri"/>
                <w:b/>
                <w:sz w:val="28"/>
                <w:szCs w:val="24"/>
              </w:rPr>
              <w:t>Suicide Plans:</w:t>
            </w:r>
          </w:p>
        </w:tc>
        <w:tc>
          <w:tcPr>
            <w:tcW w:w="7371" w:type="dxa"/>
          </w:tcPr>
          <w:p w:rsidR="001E300F" w:rsidRPr="00D6537A" w:rsidRDefault="001E300F" w:rsidP="008217FB">
            <w:pPr>
              <w:rPr>
                <w:rFonts w:ascii="Calibri" w:hAnsi="Calibri"/>
                <w:sz w:val="24"/>
                <w:szCs w:val="24"/>
              </w:rPr>
            </w:pPr>
            <w:r w:rsidRPr="00D6537A">
              <w:rPr>
                <w:rFonts w:ascii="Calibri" w:hAnsi="Calibri"/>
                <w:sz w:val="24"/>
                <w:szCs w:val="24"/>
              </w:rPr>
              <w:t xml:space="preserve">A </w:t>
            </w:r>
            <w:r w:rsidRPr="00D6537A">
              <w:rPr>
                <w:rFonts w:ascii="Calibri" w:hAnsi="Calibri"/>
                <w:i/>
                <w:sz w:val="24"/>
                <w:szCs w:val="24"/>
              </w:rPr>
              <w:t>severe</w:t>
            </w:r>
            <w:r w:rsidRPr="00D6537A">
              <w:rPr>
                <w:rFonts w:ascii="Calibri" w:hAnsi="Calibri"/>
                <w:sz w:val="24"/>
                <w:szCs w:val="24"/>
              </w:rPr>
              <w:t xml:space="preserve"> form of suicidal ideation that include identifying a method or scenario to attempt suicide.</w:t>
            </w:r>
          </w:p>
        </w:tc>
      </w:tr>
      <w:tr w:rsidR="001E300F" w:rsidRPr="00645C1D" w:rsidTr="008217FB">
        <w:tc>
          <w:tcPr>
            <w:tcW w:w="2205" w:type="dxa"/>
          </w:tcPr>
          <w:p w:rsidR="001E300F" w:rsidRPr="00645C1D" w:rsidRDefault="001E300F" w:rsidP="008217FB">
            <w:pPr>
              <w:rPr>
                <w:rFonts w:ascii="Calibri" w:hAnsi="Calibri"/>
                <w:sz w:val="28"/>
                <w:szCs w:val="24"/>
              </w:rPr>
            </w:pPr>
          </w:p>
        </w:tc>
        <w:tc>
          <w:tcPr>
            <w:tcW w:w="7371" w:type="dxa"/>
          </w:tcPr>
          <w:p w:rsidR="001E300F" w:rsidRDefault="001E300F" w:rsidP="008217FB">
            <w:pPr>
              <w:rPr>
                <w:rFonts w:ascii="Calibri" w:hAnsi="Calibri"/>
                <w:sz w:val="24"/>
                <w:szCs w:val="24"/>
              </w:rPr>
            </w:pPr>
          </w:p>
          <w:p w:rsidR="001E300F" w:rsidRPr="00D6537A" w:rsidRDefault="001E300F" w:rsidP="008217FB">
            <w:pPr>
              <w:rPr>
                <w:rFonts w:ascii="Calibri" w:hAnsi="Calibri"/>
                <w:sz w:val="24"/>
                <w:szCs w:val="24"/>
              </w:rPr>
            </w:pPr>
          </w:p>
        </w:tc>
      </w:tr>
      <w:tr w:rsidR="001E300F" w:rsidRPr="00645C1D" w:rsidTr="00D6537A">
        <w:trPr>
          <w:trHeight w:val="369"/>
        </w:trPr>
        <w:tc>
          <w:tcPr>
            <w:tcW w:w="2205" w:type="dxa"/>
          </w:tcPr>
          <w:p w:rsidR="001E300F" w:rsidRPr="00645C1D" w:rsidRDefault="001E300F" w:rsidP="008217FB">
            <w:pPr>
              <w:rPr>
                <w:rFonts w:ascii="Calibri" w:hAnsi="Calibri"/>
                <w:sz w:val="28"/>
                <w:szCs w:val="24"/>
              </w:rPr>
            </w:pPr>
            <w:r w:rsidRPr="00645C1D">
              <w:rPr>
                <w:rFonts w:ascii="Calibri" w:hAnsi="Calibri"/>
                <w:b/>
                <w:sz w:val="28"/>
                <w:szCs w:val="24"/>
              </w:rPr>
              <w:t>Death Ideations:</w:t>
            </w:r>
          </w:p>
        </w:tc>
        <w:tc>
          <w:tcPr>
            <w:tcW w:w="7371" w:type="dxa"/>
          </w:tcPr>
          <w:p w:rsidR="001E300F" w:rsidRPr="00D6537A" w:rsidRDefault="001E300F" w:rsidP="008217FB">
            <w:pPr>
              <w:rPr>
                <w:rFonts w:ascii="Calibri" w:hAnsi="Calibri"/>
                <w:sz w:val="24"/>
                <w:szCs w:val="24"/>
              </w:rPr>
            </w:pPr>
            <w:r w:rsidRPr="00D6537A">
              <w:rPr>
                <w:rFonts w:ascii="Calibri" w:hAnsi="Calibri"/>
                <w:sz w:val="24"/>
                <w:szCs w:val="24"/>
              </w:rPr>
              <w:t>Thoughts of dying but without ideas for suicidal behavior per se.</w:t>
            </w:r>
          </w:p>
        </w:tc>
      </w:tr>
      <w:tr w:rsidR="001E300F" w:rsidRPr="00645C1D" w:rsidTr="008217FB">
        <w:tc>
          <w:tcPr>
            <w:tcW w:w="2205" w:type="dxa"/>
          </w:tcPr>
          <w:p w:rsidR="001E300F" w:rsidRPr="00645C1D" w:rsidRDefault="001E300F" w:rsidP="008217FB">
            <w:pPr>
              <w:rPr>
                <w:rFonts w:ascii="Calibri" w:hAnsi="Calibri"/>
                <w:sz w:val="28"/>
                <w:szCs w:val="24"/>
              </w:rPr>
            </w:pPr>
          </w:p>
        </w:tc>
        <w:tc>
          <w:tcPr>
            <w:tcW w:w="7371" w:type="dxa"/>
          </w:tcPr>
          <w:p w:rsidR="001E300F" w:rsidRDefault="001E300F" w:rsidP="008217FB">
            <w:pPr>
              <w:rPr>
                <w:rFonts w:ascii="Calibri" w:hAnsi="Calibri"/>
                <w:sz w:val="24"/>
                <w:szCs w:val="24"/>
              </w:rPr>
            </w:pPr>
          </w:p>
          <w:p w:rsidR="001E300F" w:rsidRPr="00D6537A" w:rsidRDefault="001E300F" w:rsidP="008217FB">
            <w:pPr>
              <w:rPr>
                <w:rFonts w:ascii="Calibri" w:hAnsi="Calibri"/>
                <w:sz w:val="24"/>
                <w:szCs w:val="24"/>
              </w:rPr>
            </w:pPr>
          </w:p>
        </w:tc>
      </w:tr>
      <w:tr w:rsidR="001E300F" w:rsidRPr="00645C1D" w:rsidTr="008217FB">
        <w:trPr>
          <w:trHeight w:val="2726"/>
        </w:trPr>
        <w:tc>
          <w:tcPr>
            <w:tcW w:w="2205" w:type="dxa"/>
          </w:tcPr>
          <w:p w:rsidR="001E300F" w:rsidRPr="00645C1D" w:rsidRDefault="001E300F" w:rsidP="008217FB">
            <w:pPr>
              <w:rPr>
                <w:rFonts w:ascii="Calibri" w:hAnsi="Calibri"/>
                <w:b/>
                <w:sz w:val="28"/>
                <w:szCs w:val="24"/>
              </w:rPr>
            </w:pPr>
            <w:r w:rsidRPr="00645C1D">
              <w:rPr>
                <w:rFonts w:ascii="Calibri" w:hAnsi="Calibri"/>
                <w:b/>
                <w:sz w:val="28"/>
                <w:szCs w:val="24"/>
              </w:rPr>
              <w:t xml:space="preserve">Non-Suicidal Self- Injurious Behaviors:  </w:t>
            </w:r>
          </w:p>
        </w:tc>
        <w:tc>
          <w:tcPr>
            <w:tcW w:w="7371" w:type="dxa"/>
          </w:tcPr>
          <w:p w:rsidR="001E300F" w:rsidRPr="00D6537A" w:rsidRDefault="001E300F" w:rsidP="008217FB">
            <w:pPr>
              <w:rPr>
                <w:rFonts w:ascii="Calibri" w:hAnsi="Calibri"/>
                <w:sz w:val="24"/>
                <w:szCs w:val="24"/>
              </w:rPr>
            </w:pPr>
            <w:r w:rsidRPr="00D6537A">
              <w:rPr>
                <w:rFonts w:ascii="Calibri" w:hAnsi="Calibri"/>
                <w:sz w:val="24"/>
                <w:szCs w:val="24"/>
              </w:rPr>
              <w:t>Self-directed acts of self-harm without intent to die.</w:t>
            </w:r>
          </w:p>
          <w:p w:rsidR="001E300F" w:rsidRPr="00D6537A" w:rsidRDefault="001E300F" w:rsidP="008217FB">
            <w:pPr>
              <w:rPr>
                <w:rFonts w:ascii="Calibri" w:hAnsi="Calibri"/>
                <w:sz w:val="24"/>
                <w:szCs w:val="24"/>
              </w:rPr>
            </w:pPr>
            <w:r w:rsidRPr="00D6537A">
              <w:rPr>
                <w:rFonts w:ascii="Calibri" w:hAnsi="Calibri"/>
                <w:sz w:val="24"/>
                <w:szCs w:val="24"/>
              </w:rPr>
              <w:t>Broadly, these acts tend to have intrapersonal (e.g., manage emotion) or interpersonal (e.g. communicate distress) motivations and include a variety of behaviors (cutting, piercing, burning) and a wide range of medical seriousness.</w:t>
            </w:r>
          </w:p>
        </w:tc>
      </w:tr>
    </w:tbl>
    <w:p w:rsidR="001E300F" w:rsidRPr="00645C1D" w:rsidRDefault="001E300F" w:rsidP="008217FB">
      <w:pPr>
        <w:rPr>
          <w:rFonts w:ascii="Calibri" w:hAnsi="Calibri"/>
          <w:sz w:val="28"/>
          <w:szCs w:val="24"/>
        </w:rPr>
      </w:pPr>
    </w:p>
    <w:p w:rsidR="001E300F" w:rsidRPr="00645C1D" w:rsidRDefault="001E300F" w:rsidP="00601814">
      <w:pPr>
        <w:rPr>
          <w:rFonts w:ascii="Calibri" w:hAnsi="Calibri"/>
          <w:b/>
          <w:sz w:val="24"/>
        </w:rPr>
        <w:sectPr w:rsidR="001E300F" w:rsidRPr="00645C1D" w:rsidSect="00885DE4">
          <w:headerReference w:type="default" r:id="rId22"/>
          <w:pgSz w:w="12240" w:h="15840"/>
          <w:pgMar w:top="1440" w:right="1440" w:bottom="1440" w:left="1440" w:header="720" w:footer="720" w:gutter="0"/>
          <w:pgNumType w:start="1"/>
          <w:cols w:space="720"/>
          <w:docGrid w:linePitch="360"/>
        </w:sectPr>
      </w:pPr>
    </w:p>
    <w:p w:rsidR="001E300F" w:rsidRPr="00645C1D" w:rsidRDefault="001E300F" w:rsidP="008217FB">
      <w:pPr>
        <w:jc w:val="center"/>
        <w:rPr>
          <w:rFonts w:ascii="Calibri" w:hAnsi="Calibri" w:cs="Arial"/>
          <w:b/>
          <w:sz w:val="32"/>
          <w:szCs w:val="28"/>
        </w:rPr>
      </w:pPr>
      <w:r w:rsidRPr="004012E8">
        <w:rPr>
          <w:rFonts w:ascii="Calibri" w:hAnsi="Calibri" w:cs="Arial"/>
          <w:b/>
          <w:sz w:val="32"/>
          <w:szCs w:val="28"/>
        </w:rPr>
        <w:t>Self-Injurious Behavior</w:t>
      </w:r>
    </w:p>
    <w:p w:rsidR="001E300F" w:rsidRPr="00645C1D" w:rsidRDefault="001E300F" w:rsidP="008217FB">
      <w:pPr>
        <w:jc w:val="center"/>
        <w:rPr>
          <w:rFonts w:ascii="Calibri" w:hAnsi="Calibri" w:cs="Arial"/>
          <w:b/>
          <w:sz w:val="32"/>
          <w:szCs w:val="28"/>
        </w:rPr>
      </w:pPr>
      <w:r>
        <w:rPr>
          <w:rFonts w:ascii="Calibri" w:hAnsi="Calibri" w:cs="Arial"/>
          <w:b/>
          <w:sz w:val="32"/>
          <w:szCs w:val="28"/>
        </w:rPr>
        <w:t>(</w:t>
      </w:r>
      <w:r w:rsidRPr="00645C1D">
        <w:rPr>
          <w:rFonts w:ascii="Calibri" w:hAnsi="Calibri" w:cs="Arial"/>
          <w:b/>
          <w:sz w:val="32"/>
          <w:szCs w:val="28"/>
        </w:rPr>
        <w:t>SIB</w:t>
      </w:r>
      <w:r>
        <w:rPr>
          <w:rFonts w:ascii="Calibri" w:hAnsi="Calibri" w:cs="Arial"/>
          <w:b/>
          <w:sz w:val="32"/>
          <w:szCs w:val="28"/>
        </w:rPr>
        <w:t>)</w:t>
      </w:r>
    </w:p>
    <w:p w:rsidR="001E300F" w:rsidRPr="00645C1D" w:rsidRDefault="001E300F">
      <w:pPr>
        <w:rPr>
          <w:rFonts w:ascii="Calibri" w:hAnsi="Calibri"/>
          <w:b/>
          <w:sz w:val="28"/>
          <w:szCs w:val="28"/>
        </w:rPr>
      </w:pPr>
    </w:p>
    <w:p w:rsidR="001E300F" w:rsidRPr="00645C1D" w:rsidRDefault="001E300F">
      <w:pPr>
        <w:rPr>
          <w:rFonts w:ascii="Calibri" w:hAnsi="Calibri"/>
          <w:b/>
          <w:sz w:val="32"/>
          <w:szCs w:val="24"/>
        </w:rPr>
      </w:pPr>
      <w:r w:rsidRPr="00645C1D">
        <w:rPr>
          <w:rFonts w:ascii="Calibri" w:hAnsi="Calibri"/>
          <w:b/>
          <w:sz w:val="32"/>
          <w:szCs w:val="24"/>
          <w:u w:val="single"/>
        </w:rPr>
        <w:t>Four Main Types:</w:t>
      </w:r>
    </w:p>
    <w:p w:rsidR="001E300F" w:rsidRPr="00645C1D" w:rsidRDefault="001E300F">
      <w:pPr>
        <w:rPr>
          <w:rFonts w:ascii="Calibri" w:hAnsi="Calibri"/>
          <w:sz w:val="28"/>
          <w:szCs w:val="24"/>
        </w:rPr>
      </w:pPr>
    </w:p>
    <w:p w:rsidR="001E300F" w:rsidRPr="00645C1D" w:rsidRDefault="001E300F">
      <w:pPr>
        <w:rPr>
          <w:rFonts w:ascii="Calibri" w:hAnsi="Calibri"/>
          <w:sz w:val="28"/>
          <w:szCs w:val="24"/>
        </w:rPr>
      </w:pPr>
    </w:p>
    <w:p w:rsidR="001E300F" w:rsidRPr="00645C1D" w:rsidRDefault="001E300F" w:rsidP="008149C8">
      <w:pPr>
        <w:pStyle w:val="ListParagraph"/>
        <w:numPr>
          <w:ilvl w:val="0"/>
          <w:numId w:val="7"/>
        </w:numPr>
        <w:rPr>
          <w:rFonts w:ascii="Calibri" w:hAnsi="Calibri"/>
          <w:b/>
          <w:sz w:val="32"/>
          <w:szCs w:val="24"/>
        </w:rPr>
      </w:pPr>
      <w:r w:rsidRPr="00645C1D">
        <w:rPr>
          <w:rFonts w:ascii="Calibri" w:hAnsi="Calibri"/>
          <w:b/>
          <w:sz w:val="32"/>
          <w:szCs w:val="24"/>
        </w:rPr>
        <w:t xml:space="preserve"> Severe</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Infrequent</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Significant amount of body tissue destroyed</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Examples</w:t>
      </w:r>
      <w:r>
        <w:rPr>
          <w:rFonts w:ascii="Calibri" w:hAnsi="Calibri"/>
          <w:sz w:val="28"/>
          <w:szCs w:val="24"/>
        </w:rPr>
        <w:t xml:space="preserve">:  castration, eye enucleation, </w:t>
      </w:r>
      <w:r w:rsidRPr="00645C1D">
        <w:rPr>
          <w:rFonts w:ascii="Calibri" w:hAnsi="Calibri"/>
          <w:sz w:val="28"/>
          <w:szCs w:val="24"/>
        </w:rPr>
        <w:t>limb amputation</w:t>
      </w:r>
    </w:p>
    <w:p w:rsidR="001E300F" w:rsidRPr="00645C1D" w:rsidRDefault="001E300F" w:rsidP="008217FB">
      <w:pPr>
        <w:rPr>
          <w:rFonts w:ascii="Calibri" w:hAnsi="Calibri"/>
          <w:sz w:val="28"/>
          <w:szCs w:val="24"/>
        </w:rPr>
      </w:pPr>
    </w:p>
    <w:p w:rsidR="001E300F" w:rsidRPr="00645C1D" w:rsidRDefault="001E300F" w:rsidP="008217FB">
      <w:pPr>
        <w:rPr>
          <w:rFonts w:ascii="Calibri" w:hAnsi="Calibri"/>
          <w:sz w:val="28"/>
          <w:szCs w:val="24"/>
        </w:rPr>
      </w:pPr>
    </w:p>
    <w:p w:rsidR="001E300F" w:rsidRPr="00645C1D" w:rsidRDefault="001E300F" w:rsidP="008149C8">
      <w:pPr>
        <w:pStyle w:val="ListParagraph"/>
        <w:numPr>
          <w:ilvl w:val="0"/>
          <w:numId w:val="7"/>
        </w:numPr>
        <w:rPr>
          <w:rFonts w:ascii="Calibri" w:hAnsi="Calibri"/>
          <w:b/>
          <w:sz w:val="32"/>
          <w:szCs w:val="24"/>
        </w:rPr>
      </w:pPr>
      <w:r w:rsidRPr="00645C1D">
        <w:rPr>
          <w:rFonts w:ascii="Calibri" w:hAnsi="Calibri"/>
          <w:b/>
          <w:sz w:val="32"/>
          <w:szCs w:val="24"/>
        </w:rPr>
        <w:t xml:space="preserve"> Stereotype</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Fixed pattern</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Often rhythmic</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Examples:  head banging, finger biting</w:t>
      </w:r>
    </w:p>
    <w:p w:rsidR="001E300F" w:rsidRPr="00645C1D" w:rsidRDefault="001E300F" w:rsidP="008217FB">
      <w:pPr>
        <w:pStyle w:val="ListParagraph"/>
        <w:ind w:left="1440"/>
        <w:rPr>
          <w:rFonts w:ascii="Calibri" w:hAnsi="Calibri"/>
          <w:sz w:val="28"/>
          <w:szCs w:val="24"/>
        </w:rPr>
      </w:pPr>
    </w:p>
    <w:p w:rsidR="001E300F" w:rsidRPr="00645C1D" w:rsidRDefault="001E300F" w:rsidP="008217FB">
      <w:pPr>
        <w:rPr>
          <w:rFonts w:ascii="Calibri" w:hAnsi="Calibri"/>
          <w:sz w:val="28"/>
          <w:szCs w:val="24"/>
        </w:rPr>
      </w:pPr>
    </w:p>
    <w:p w:rsidR="001E300F" w:rsidRPr="00645C1D" w:rsidRDefault="001E300F" w:rsidP="008149C8">
      <w:pPr>
        <w:pStyle w:val="ListParagraph"/>
        <w:numPr>
          <w:ilvl w:val="0"/>
          <w:numId w:val="7"/>
        </w:numPr>
        <w:rPr>
          <w:rFonts w:ascii="Calibri" w:hAnsi="Calibri"/>
          <w:b/>
          <w:sz w:val="32"/>
          <w:szCs w:val="24"/>
        </w:rPr>
      </w:pPr>
      <w:r w:rsidRPr="00645C1D">
        <w:rPr>
          <w:rFonts w:ascii="Calibri" w:hAnsi="Calibri"/>
          <w:b/>
          <w:sz w:val="32"/>
          <w:szCs w:val="24"/>
        </w:rPr>
        <w:t xml:space="preserve"> Socially accepted/emblematic</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Tattooing</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Piercing</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Scarification</w:t>
      </w:r>
    </w:p>
    <w:p w:rsidR="001E300F" w:rsidRPr="00645C1D" w:rsidRDefault="001E300F" w:rsidP="008217FB">
      <w:pPr>
        <w:pStyle w:val="ListParagraph"/>
        <w:ind w:left="1440"/>
        <w:rPr>
          <w:rFonts w:ascii="Calibri" w:hAnsi="Calibri"/>
          <w:sz w:val="28"/>
          <w:szCs w:val="24"/>
        </w:rPr>
      </w:pPr>
    </w:p>
    <w:p w:rsidR="001E300F" w:rsidRPr="00645C1D" w:rsidRDefault="001E300F" w:rsidP="008217FB">
      <w:pPr>
        <w:rPr>
          <w:rFonts w:ascii="Calibri" w:hAnsi="Calibri"/>
          <w:sz w:val="28"/>
          <w:szCs w:val="24"/>
        </w:rPr>
      </w:pPr>
    </w:p>
    <w:p w:rsidR="001E300F" w:rsidRPr="00645C1D" w:rsidRDefault="001E300F" w:rsidP="008149C8">
      <w:pPr>
        <w:pStyle w:val="ListParagraph"/>
        <w:numPr>
          <w:ilvl w:val="0"/>
          <w:numId w:val="7"/>
        </w:numPr>
        <w:rPr>
          <w:rFonts w:ascii="Calibri" w:hAnsi="Calibri"/>
          <w:b/>
          <w:sz w:val="32"/>
          <w:szCs w:val="24"/>
        </w:rPr>
      </w:pPr>
      <w:r w:rsidRPr="00645C1D">
        <w:rPr>
          <w:rFonts w:ascii="Calibri" w:hAnsi="Calibri"/>
          <w:b/>
          <w:sz w:val="32"/>
          <w:szCs w:val="24"/>
        </w:rPr>
        <w:t xml:space="preserve"> Superficial/moderate</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Low lethality</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Little tissue damage</w:t>
      </w:r>
    </w:p>
    <w:p w:rsidR="001E300F" w:rsidRPr="00645C1D" w:rsidRDefault="001E300F" w:rsidP="008149C8">
      <w:pPr>
        <w:pStyle w:val="ListParagraph"/>
        <w:numPr>
          <w:ilvl w:val="0"/>
          <w:numId w:val="8"/>
        </w:numPr>
        <w:rPr>
          <w:rFonts w:ascii="Calibri" w:hAnsi="Calibri"/>
          <w:sz w:val="28"/>
          <w:szCs w:val="24"/>
        </w:rPr>
      </w:pPr>
      <w:r w:rsidRPr="00645C1D">
        <w:rPr>
          <w:rFonts w:ascii="Calibri" w:hAnsi="Calibri"/>
          <w:sz w:val="28"/>
          <w:szCs w:val="24"/>
        </w:rPr>
        <w:t>Examples:  cutting, burning, scab picking, needle sticking, self-punching, excoriations, or scratching</w:t>
      </w:r>
    </w:p>
    <w:p w:rsidR="001E300F" w:rsidRPr="00645C1D" w:rsidRDefault="001E300F" w:rsidP="00601814">
      <w:pPr>
        <w:rPr>
          <w:rFonts w:ascii="Calibri" w:hAnsi="Calibri"/>
          <w:b/>
          <w:sz w:val="24"/>
        </w:rPr>
        <w:sectPr w:rsidR="001E300F" w:rsidRPr="00645C1D" w:rsidSect="00885DE4">
          <w:headerReference w:type="default" r:id="rId23"/>
          <w:pgSz w:w="12240" w:h="15840"/>
          <w:pgMar w:top="1440" w:right="1440" w:bottom="1440" w:left="1440" w:header="720" w:footer="720" w:gutter="0"/>
          <w:pgNumType w:start="1"/>
          <w:cols w:space="720"/>
          <w:docGrid w:linePitch="360"/>
        </w:sectPr>
      </w:pPr>
    </w:p>
    <w:p w:rsidR="001E300F" w:rsidRPr="00645C1D" w:rsidRDefault="001E300F" w:rsidP="008217FB">
      <w:pPr>
        <w:jc w:val="center"/>
        <w:rPr>
          <w:rFonts w:ascii="Calibri" w:hAnsi="Calibri" w:cs="Arial"/>
          <w:b/>
          <w:sz w:val="32"/>
          <w:szCs w:val="32"/>
        </w:rPr>
      </w:pPr>
      <w:r w:rsidRPr="00327C51">
        <w:rPr>
          <w:rFonts w:ascii="Calibri" w:hAnsi="Calibri" w:cs="Arial"/>
          <w:b/>
          <w:sz w:val="32"/>
          <w:szCs w:val="32"/>
        </w:rPr>
        <w:t>Risk and Protective Factors</w:t>
      </w:r>
    </w:p>
    <w:p w:rsidR="001E300F" w:rsidRPr="00645C1D" w:rsidRDefault="001E300F">
      <w:pPr>
        <w:rPr>
          <w:rFonts w:ascii="Calibri" w:hAnsi="Calibri"/>
          <w:sz w:val="28"/>
          <w:szCs w:val="28"/>
        </w:rPr>
      </w:pPr>
    </w:p>
    <w:p w:rsidR="001E300F" w:rsidRPr="00645C1D" w:rsidRDefault="001E300F">
      <w:pPr>
        <w:rPr>
          <w:rFonts w:ascii="Calibri" w:hAnsi="Calibri"/>
          <w:b/>
          <w:sz w:val="28"/>
          <w:szCs w:val="24"/>
        </w:rPr>
      </w:pPr>
      <w:r w:rsidRPr="00645C1D">
        <w:rPr>
          <w:rFonts w:ascii="Calibri" w:hAnsi="Calibri"/>
          <w:b/>
          <w:sz w:val="28"/>
          <w:szCs w:val="24"/>
          <w:u w:val="single"/>
        </w:rPr>
        <w:t>Risk Factors:</w:t>
      </w:r>
    </w:p>
    <w:p w:rsidR="001E300F" w:rsidRPr="00645C1D" w:rsidRDefault="001E300F">
      <w:pPr>
        <w:rPr>
          <w:rFonts w:ascii="Calibri" w:hAnsi="Calibri"/>
          <w:sz w:val="24"/>
          <w:szCs w:val="24"/>
        </w:rPr>
      </w:pPr>
    </w:p>
    <w:p w:rsidR="001E300F" w:rsidRDefault="001E300F" w:rsidP="008149C8">
      <w:pPr>
        <w:pStyle w:val="ListParagraph"/>
        <w:numPr>
          <w:ilvl w:val="0"/>
          <w:numId w:val="9"/>
        </w:numPr>
        <w:rPr>
          <w:rFonts w:ascii="Calibri" w:hAnsi="Calibri"/>
          <w:sz w:val="24"/>
          <w:szCs w:val="24"/>
        </w:rPr>
      </w:pPr>
      <w:r w:rsidRPr="00645C1D">
        <w:rPr>
          <w:rFonts w:ascii="Calibri" w:hAnsi="Calibri"/>
          <w:sz w:val="24"/>
          <w:szCs w:val="24"/>
        </w:rPr>
        <w:t>Previous suicide attempt(s)</w:t>
      </w:r>
      <w:r>
        <w:rPr>
          <w:rFonts w:ascii="Calibri" w:hAnsi="Calibri"/>
          <w:sz w:val="24"/>
          <w:szCs w:val="24"/>
        </w:rPr>
        <w:t>*</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History of alcohol and substance abuse</w:t>
      </w:r>
      <w:r>
        <w:rPr>
          <w:rFonts w:ascii="Calibri" w:hAnsi="Calibri"/>
          <w:sz w:val="24"/>
          <w:szCs w:val="24"/>
        </w:rPr>
        <w:t>*</w:t>
      </w:r>
    </w:p>
    <w:p w:rsidR="001E300F" w:rsidRPr="00645C1D" w:rsidRDefault="001E300F" w:rsidP="008149C8">
      <w:pPr>
        <w:pStyle w:val="ListParagraph"/>
        <w:numPr>
          <w:ilvl w:val="0"/>
          <w:numId w:val="9"/>
        </w:numPr>
        <w:rPr>
          <w:rFonts w:ascii="Calibri" w:hAnsi="Calibri"/>
          <w:sz w:val="24"/>
          <w:szCs w:val="24"/>
        </w:rPr>
      </w:pPr>
      <w:r>
        <w:rPr>
          <w:rFonts w:ascii="Calibri" w:hAnsi="Calibri"/>
          <w:sz w:val="24"/>
          <w:szCs w:val="24"/>
        </w:rPr>
        <w:t>Mood and anxiety disorder*</w:t>
      </w:r>
    </w:p>
    <w:p w:rsidR="001E300F" w:rsidRPr="00311BA6" w:rsidRDefault="001E300F" w:rsidP="00311BA6">
      <w:pPr>
        <w:pStyle w:val="ListParagraph"/>
        <w:numPr>
          <w:ilvl w:val="0"/>
          <w:numId w:val="9"/>
        </w:numPr>
        <w:rPr>
          <w:rFonts w:ascii="Calibri" w:hAnsi="Calibri"/>
          <w:sz w:val="24"/>
          <w:szCs w:val="24"/>
        </w:rPr>
      </w:pPr>
      <w:r>
        <w:rPr>
          <w:rFonts w:ascii="Calibri" w:hAnsi="Calibri"/>
          <w:sz w:val="24"/>
          <w:szCs w:val="24"/>
        </w:rPr>
        <w:t>A</w:t>
      </w:r>
      <w:r w:rsidRPr="00645C1D">
        <w:rPr>
          <w:rFonts w:ascii="Calibri" w:hAnsi="Calibri"/>
          <w:sz w:val="24"/>
          <w:szCs w:val="24"/>
        </w:rPr>
        <w:t>ccess to lethal methods</w:t>
      </w:r>
      <w:r>
        <w:rPr>
          <w:rFonts w:ascii="Calibri" w:hAnsi="Calibri"/>
          <w:sz w:val="24"/>
          <w:szCs w:val="24"/>
        </w:rPr>
        <w:t>*</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Family history of suicide</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Family history of child maltreatment</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Feelings of hopelessness</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Impulsive or aggressive tendencies</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Barriers to accessing mental health treatment</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Loss (relational, social, work, or financial)</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Physical illness</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Unwillingness to seek help because of the stigma attached to mental health and substance abuse disorders, or suicidal thoughts</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Cultural and religious beliefs (i.e. suicide is a noble resolution of a personal dilemma)</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Local epidemics of suicide</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Isolation, a feeling of being cut off from other people</w:t>
      </w:r>
    </w:p>
    <w:p w:rsidR="001E300F" w:rsidRPr="00645C1D" w:rsidRDefault="001E300F" w:rsidP="008217FB">
      <w:pPr>
        <w:rPr>
          <w:rFonts w:ascii="Calibri" w:hAnsi="Calibri"/>
          <w:sz w:val="24"/>
          <w:szCs w:val="24"/>
        </w:rPr>
      </w:pPr>
    </w:p>
    <w:p w:rsidR="001E300F" w:rsidRPr="00645C1D" w:rsidRDefault="001E300F" w:rsidP="008217FB">
      <w:pPr>
        <w:rPr>
          <w:rFonts w:ascii="Calibri" w:hAnsi="Calibri"/>
          <w:sz w:val="28"/>
          <w:szCs w:val="24"/>
        </w:rPr>
      </w:pPr>
      <w:r w:rsidRPr="00645C1D">
        <w:rPr>
          <w:rFonts w:ascii="Calibri" w:hAnsi="Calibri"/>
          <w:b/>
          <w:sz w:val="28"/>
          <w:szCs w:val="24"/>
          <w:u w:val="single"/>
        </w:rPr>
        <w:t>Protective Factors:</w:t>
      </w:r>
    </w:p>
    <w:p w:rsidR="001E300F" w:rsidRPr="00645C1D" w:rsidRDefault="001E300F" w:rsidP="008217FB">
      <w:pPr>
        <w:rPr>
          <w:rFonts w:ascii="Calibri" w:hAnsi="Calibri"/>
          <w:sz w:val="24"/>
          <w:szCs w:val="24"/>
        </w:rPr>
      </w:pPr>
    </w:p>
    <w:p w:rsidR="001E300F" w:rsidRDefault="001E300F" w:rsidP="008149C8">
      <w:pPr>
        <w:pStyle w:val="ListParagraph"/>
        <w:numPr>
          <w:ilvl w:val="0"/>
          <w:numId w:val="9"/>
        </w:numPr>
        <w:rPr>
          <w:rFonts w:ascii="Calibri" w:hAnsi="Calibri"/>
          <w:sz w:val="24"/>
          <w:szCs w:val="24"/>
        </w:rPr>
      </w:pPr>
      <w:r w:rsidRPr="00645C1D">
        <w:rPr>
          <w:rFonts w:ascii="Calibri" w:hAnsi="Calibri"/>
          <w:sz w:val="24"/>
          <w:szCs w:val="24"/>
        </w:rPr>
        <w:t xml:space="preserve">Effective </w:t>
      </w:r>
      <w:r>
        <w:rPr>
          <w:rFonts w:ascii="Calibri" w:hAnsi="Calibri"/>
          <w:sz w:val="24"/>
          <w:szCs w:val="24"/>
        </w:rPr>
        <w:t>mental health care*</w:t>
      </w:r>
    </w:p>
    <w:p w:rsidR="001E300F" w:rsidRDefault="001E300F" w:rsidP="008149C8">
      <w:pPr>
        <w:pStyle w:val="ListParagraph"/>
        <w:numPr>
          <w:ilvl w:val="0"/>
          <w:numId w:val="9"/>
        </w:numPr>
        <w:rPr>
          <w:rFonts w:ascii="Calibri" w:hAnsi="Calibri"/>
          <w:sz w:val="24"/>
          <w:szCs w:val="24"/>
        </w:rPr>
      </w:pPr>
      <w:r>
        <w:rPr>
          <w:rFonts w:ascii="Calibri" w:hAnsi="Calibri"/>
          <w:sz w:val="24"/>
          <w:szCs w:val="24"/>
        </w:rPr>
        <w:t>Connectedness to individuals, family, community and social institutions*</w:t>
      </w:r>
    </w:p>
    <w:p w:rsidR="001E300F" w:rsidRDefault="001E300F" w:rsidP="008149C8">
      <w:pPr>
        <w:pStyle w:val="ListParagraph"/>
        <w:numPr>
          <w:ilvl w:val="0"/>
          <w:numId w:val="9"/>
        </w:numPr>
        <w:rPr>
          <w:rFonts w:ascii="Calibri" w:hAnsi="Calibri"/>
          <w:sz w:val="24"/>
          <w:szCs w:val="24"/>
        </w:rPr>
      </w:pPr>
      <w:r>
        <w:rPr>
          <w:rFonts w:ascii="Calibri" w:hAnsi="Calibri"/>
          <w:sz w:val="24"/>
          <w:szCs w:val="24"/>
        </w:rPr>
        <w:t>Problem solving skills*</w:t>
      </w:r>
    </w:p>
    <w:p w:rsidR="001E300F" w:rsidRPr="00645C1D" w:rsidRDefault="001E300F" w:rsidP="008149C8">
      <w:pPr>
        <w:pStyle w:val="ListParagraph"/>
        <w:numPr>
          <w:ilvl w:val="0"/>
          <w:numId w:val="9"/>
        </w:numPr>
        <w:rPr>
          <w:rFonts w:ascii="Calibri" w:hAnsi="Calibri"/>
          <w:sz w:val="24"/>
          <w:szCs w:val="24"/>
        </w:rPr>
      </w:pPr>
      <w:r>
        <w:rPr>
          <w:rFonts w:ascii="Calibri" w:hAnsi="Calibri"/>
          <w:sz w:val="24"/>
          <w:szCs w:val="24"/>
        </w:rPr>
        <w:t>Contact with caregivers*</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Easy access to a variety of clinical interventions and support for help seeking</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 xml:space="preserve">Support from ongoing medical and mental health care </w:t>
      </w:r>
    </w:p>
    <w:p w:rsidR="001E300F" w:rsidRPr="00645C1D" w:rsidRDefault="001E300F" w:rsidP="008149C8">
      <w:pPr>
        <w:pStyle w:val="ListParagraph"/>
        <w:numPr>
          <w:ilvl w:val="0"/>
          <w:numId w:val="9"/>
        </w:numPr>
        <w:rPr>
          <w:rFonts w:ascii="Calibri" w:hAnsi="Calibri"/>
          <w:sz w:val="24"/>
          <w:szCs w:val="24"/>
        </w:rPr>
      </w:pPr>
      <w:r w:rsidRPr="00645C1D">
        <w:rPr>
          <w:rFonts w:ascii="Calibri" w:hAnsi="Calibri"/>
          <w:sz w:val="24"/>
          <w:szCs w:val="24"/>
        </w:rPr>
        <w:t>Marital status</w:t>
      </w:r>
    </w:p>
    <w:p w:rsidR="001E300F" w:rsidRDefault="001E300F" w:rsidP="008217FB">
      <w:pPr>
        <w:pStyle w:val="ListParagraph"/>
        <w:numPr>
          <w:ilvl w:val="0"/>
          <w:numId w:val="9"/>
        </w:numPr>
        <w:rPr>
          <w:rFonts w:ascii="Calibri" w:hAnsi="Calibri"/>
          <w:sz w:val="24"/>
          <w:szCs w:val="24"/>
        </w:rPr>
      </w:pPr>
      <w:r w:rsidRPr="00645C1D">
        <w:rPr>
          <w:rFonts w:ascii="Calibri" w:hAnsi="Calibri"/>
          <w:sz w:val="24"/>
          <w:szCs w:val="24"/>
        </w:rPr>
        <w:t>Cultural and religious beliefs that discourage suicide and support self</w:t>
      </w:r>
      <w:r>
        <w:rPr>
          <w:rFonts w:ascii="Calibri" w:hAnsi="Calibri"/>
          <w:sz w:val="24"/>
          <w:szCs w:val="24"/>
        </w:rPr>
        <w:t>-</w:t>
      </w:r>
      <w:r w:rsidRPr="00645C1D">
        <w:rPr>
          <w:rFonts w:ascii="Calibri" w:hAnsi="Calibri"/>
          <w:sz w:val="24"/>
          <w:szCs w:val="24"/>
        </w:rPr>
        <w:t>preservation instincts.</w:t>
      </w:r>
    </w:p>
    <w:p w:rsidR="001E300F" w:rsidRDefault="001E300F" w:rsidP="00C96ECC">
      <w:pPr>
        <w:rPr>
          <w:rFonts w:ascii="Calibri" w:hAnsi="Calibri"/>
          <w:sz w:val="24"/>
          <w:szCs w:val="24"/>
        </w:rPr>
      </w:pPr>
    </w:p>
    <w:p w:rsidR="001E300F" w:rsidRPr="00C96ECC" w:rsidRDefault="001E300F" w:rsidP="00C96ECC">
      <w:pPr>
        <w:rPr>
          <w:rFonts w:ascii="Calibri" w:hAnsi="Calibri"/>
          <w:sz w:val="24"/>
          <w:szCs w:val="24"/>
        </w:rPr>
      </w:pPr>
    </w:p>
    <w:p w:rsidR="001E300F" w:rsidRDefault="001E300F" w:rsidP="008217FB">
      <w:pPr>
        <w:jc w:val="right"/>
        <w:rPr>
          <w:rFonts w:ascii="Calibri" w:hAnsi="Calibri"/>
          <w:sz w:val="18"/>
          <w:szCs w:val="18"/>
        </w:rPr>
      </w:pPr>
    </w:p>
    <w:p w:rsidR="001E300F" w:rsidRPr="00C96ECC" w:rsidRDefault="001E300F" w:rsidP="008217FB">
      <w:pPr>
        <w:jc w:val="right"/>
        <w:rPr>
          <w:rFonts w:ascii="Calibri" w:hAnsi="Calibri"/>
          <w:sz w:val="18"/>
          <w:szCs w:val="18"/>
        </w:rPr>
      </w:pPr>
    </w:p>
    <w:p w:rsidR="001E300F" w:rsidRPr="00C96ECC" w:rsidRDefault="001E300F" w:rsidP="00BA4573">
      <w:pPr>
        <w:rPr>
          <w:rFonts w:ascii="Calibri" w:hAnsi="Calibri"/>
          <w:sz w:val="18"/>
          <w:szCs w:val="18"/>
        </w:rPr>
      </w:pPr>
      <w:r w:rsidRPr="00C96ECC">
        <w:rPr>
          <w:rFonts w:ascii="Calibri" w:hAnsi="Calibri"/>
          <w:sz w:val="18"/>
          <w:szCs w:val="18"/>
        </w:rPr>
        <w:t>Those factors with an asterisk * are consistently indicated across the most up to date literature (8/2014)</w:t>
      </w:r>
    </w:p>
    <w:p w:rsidR="001E300F" w:rsidRPr="00036A9D" w:rsidRDefault="001E300F" w:rsidP="0027585F">
      <w:pPr>
        <w:rPr>
          <w:rFonts w:ascii="Calibri" w:hAnsi="Calibri"/>
          <w:sz w:val="18"/>
          <w:szCs w:val="18"/>
        </w:rPr>
      </w:pPr>
    </w:p>
    <w:p w:rsidR="001E300F" w:rsidRDefault="001E300F" w:rsidP="0027585F">
      <w:pPr>
        <w:rPr>
          <w:rFonts w:ascii="Calibri" w:hAnsi="Calibri"/>
          <w:sz w:val="18"/>
          <w:szCs w:val="18"/>
        </w:rPr>
      </w:pPr>
      <w:r w:rsidRPr="00036A9D">
        <w:rPr>
          <w:rFonts w:ascii="Calibri" w:hAnsi="Calibri"/>
          <w:sz w:val="18"/>
          <w:szCs w:val="18"/>
        </w:rPr>
        <w:t xml:space="preserve">Source:  Centers for Disease Control and Prevention National Center for Injury Prevention and Control Suicide: Fact Sheet. (n.d.). Retrieved from </w:t>
      </w:r>
      <w:hyperlink r:id="rId24" w:history="1">
        <w:r w:rsidRPr="007B412F">
          <w:rPr>
            <w:rStyle w:val="Hyperlink"/>
            <w:rFonts w:ascii="Calibri" w:hAnsi="Calibri"/>
            <w:sz w:val="18"/>
            <w:szCs w:val="18"/>
          </w:rPr>
          <w:t>http://www.ct.gov/dmhas/lib/dmhas/prevention/cyspi/suicidefactsheet.pdf</w:t>
        </w:r>
      </w:hyperlink>
    </w:p>
    <w:p w:rsidR="001E300F" w:rsidRDefault="001E300F" w:rsidP="001C0A50">
      <w:pPr>
        <w:jc w:val="right"/>
        <w:rPr>
          <w:rFonts w:ascii="Calibri" w:hAnsi="Calibri"/>
          <w:sz w:val="18"/>
          <w:szCs w:val="18"/>
        </w:rPr>
      </w:pPr>
    </w:p>
    <w:p w:rsidR="001E300F" w:rsidRPr="00BA4573" w:rsidRDefault="001E300F" w:rsidP="0027585F">
      <w:pPr>
        <w:rPr>
          <w:rFonts w:ascii="Calibri" w:hAnsi="Calibri"/>
          <w:sz w:val="18"/>
          <w:szCs w:val="18"/>
        </w:rPr>
      </w:pPr>
      <w:r>
        <w:rPr>
          <w:rFonts w:ascii="Calibri" w:eastAsia="Calibri" w:hAnsi="Calibri"/>
          <w:sz w:val="18"/>
          <w:szCs w:val="18"/>
        </w:rPr>
        <w:t xml:space="preserve">Source: </w:t>
      </w:r>
      <w:r w:rsidRPr="00BA4573">
        <w:rPr>
          <w:rFonts w:ascii="Calibri" w:eastAsia="Calibri" w:hAnsi="Calibri"/>
          <w:sz w:val="18"/>
          <w:szCs w:val="18"/>
        </w:rPr>
        <w:t xml:space="preserve">Suicide Prevention Resource Center, &amp; Rodgers, P. (2011). </w:t>
      </w:r>
      <w:r w:rsidRPr="00BA4573">
        <w:rPr>
          <w:rFonts w:ascii="Calibri" w:eastAsia="Calibri" w:hAnsi="Calibri"/>
          <w:i/>
          <w:iCs/>
          <w:sz w:val="18"/>
          <w:szCs w:val="18"/>
        </w:rPr>
        <w:t>Understanding risk and protecti</w:t>
      </w:r>
      <w:r>
        <w:rPr>
          <w:rFonts w:ascii="Calibri" w:eastAsia="Calibri" w:hAnsi="Calibri"/>
          <w:i/>
          <w:iCs/>
          <w:sz w:val="18"/>
          <w:szCs w:val="18"/>
        </w:rPr>
        <w:t xml:space="preserve">ve factors for suicide: A </w:t>
      </w:r>
      <w:r w:rsidRPr="00BA4573">
        <w:rPr>
          <w:rFonts w:ascii="Calibri" w:eastAsia="Calibri" w:hAnsi="Calibri"/>
          <w:i/>
          <w:iCs/>
          <w:sz w:val="18"/>
          <w:szCs w:val="18"/>
        </w:rPr>
        <w:t xml:space="preserve">primer for preventing suicide. </w:t>
      </w:r>
      <w:r w:rsidRPr="00BA4573">
        <w:rPr>
          <w:rFonts w:ascii="Calibri" w:eastAsia="Calibri" w:hAnsi="Calibri"/>
          <w:sz w:val="18"/>
          <w:szCs w:val="18"/>
        </w:rPr>
        <w:t>Newton, MA: Education Development Center, Inc</w:t>
      </w:r>
      <w:r>
        <w:rPr>
          <w:rFonts w:ascii="Calibri" w:eastAsia="Calibri" w:hAnsi="Calibri"/>
          <w:sz w:val="18"/>
          <w:szCs w:val="18"/>
        </w:rPr>
        <w:t>.</w:t>
      </w:r>
    </w:p>
    <w:p w:rsidR="001E300F" w:rsidRPr="00036A9D" w:rsidRDefault="001E300F" w:rsidP="001C0A50">
      <w:pPr>
        <w:jc w:val="right"/>
        <w:rPr>
          <w:rFonts w:ascii="Calibri" w:hAnsi="Calibri"/>
          <w:b/>
          <w:sz w:val="18"/>
          <w:szCs w:val="18"/>
        </w:rPr>
        <w:sectPr w:rsidR="001E300F" w:rsidRPr="00036A9D" w:rsidSect="00352EAC">
          <w:headerReference w:type="default" r:id="rId25"/>
          <w:pgSz w:w="12240" w:h="15840"/>
          <w:pgMar w:top="1440" w:right="1440" w:bottom="1440" w:left="1440" w:header="720" w:footer="720" w:gutter="0"/>
          <w:pgNumType w:start="1"/>
          <w:cols w:space="720"/>
          <w:docGrid w:linePitch="360"/>
        </w:sectPr>
      </w:pPr>
    </w:p>
    <w:p w:rsidR="001E300F" w:rsidRPr="00645C1D" w:rsidRDefault="001E300F" w:rsidP="008217FB">
      <w:pPr>
        <w:pStyle w:val="HandoutTitle"/>
        <w:rPr>
          <w:rFonts w:ascii="Calibri" w:hAnsi="Calibri"/>
          <w:szCs w:val="24"/>
        </w:rPr>
      </w:pPr>
      <w:r w:rsidRPr="00327C51">
        <w:rPr>
          <w:rFonts w:ascii="Calibri" w:hAnsi="Calibri"/>
          <w:sz w:val="32"/>
        </w:rPr>
        <w:t>Warning Signs and Risk Factors in Children</w:t>
      </w:r>
    </w:p>
    <w:p w:rsidR="001E300F" w:rsidRDefault="001E300F">
      <w:pPr>
        <w:rPr>
          <w:rFonts w:ascii="Calibri" w:hAnsi="Calibri"/>
          <w:sz w:val="24"/>
          <w:szCs w:val="24"/>
        </w:rPr>
      </w:pPr>
    </w:p>
    <w:p w:rsidR="001E300F" w:rsidRPr="00645C1D" w:rsidRDefault="001E300F">
      <w:pPr>
        <w:rPr>
          <w:rFonts w:ascii="Calibri" w:hAnsi="Calibri"/>
          <w:sz w:val="24"/>
          <w:szCs w:val="24"/>
        </w:rPr>
      </w:pPr>
    </w:p>
    <w:p w:rsidR="001E300F" w:rsidRPr="00645C1D" w:rsidRDefault="001E300F" w:rsidP="008217FB">
      <w:pPr>
        <w:pStyle w:val="ListParagraph"/>
        <w:ind w:left="1080"/>
        <w:rPr>
          <w:rFonts w:ascii="Calibri" w:hAnsi="Calibri"/>
          <w:sz w:val="24"/>
          <w:szCs w:val="24"/>
        </w:rPr>
      </w:pPr>
    </w:p>
    <w:p w:rsidR="001E300F" w:rsidRPr="00645C1D" w:rsidRDefault="001E300F" w:rsidP="00CA2607">
      <w:pPr>
        <w:rPr>
          <w:rFonts w:ascii="Calibri" w:hAnsi="Calibri"/>
          <w:sz w:val="28"/>
          <w:szCs w:val="24"/>
          <w:u w:val="single"/>
        </w:rPr>
      </w:pPr>
      <w:r w:rsidRPr="00645C1D">
        <w:rPr>
          <w:rFonts w:ascii="Calibri" w:hAnsi="Calibri"/>
          <w:sz w:val="28"/>
          <w:szCs w:val="24"/>
          <w:u w:val="single"/>
        </w:rPr>
        <w:t xml:space="preserve">Differences </w:t>
      </w:r>
      <w:r>
        <w:rPr>
          <w:rFonts w:ascii="Calibri" w:hAnsi="Calibri"/>
          <w:sz w:val="28"/>
          <w:szCs w:val="24"/>
          <w:u w:val="single"/>
        </w:rPr>
        <w:t xml:space="preserve">in warning signs </w:t>
      </w:r>
      <w:r w:rsidRPr="00645C1D">
        <w:rPr>
          <w:rFonts w:ascii="Calibri" w:hAnsi="Calibri"/>
          <w:sz w:val="28"/>
          <w:szCs w:val="24"/>
          <w:u w:val="single"/>
        </w:rPr>
        <w:t xml:space="preserve">from </w:t>
      </w:r>
      <w:r>
        <w:rPr>
          <w:rFonts w:ascii="Calibri" w:hAnsi="Calibri"/>
          <w:sz w:val="28"/>
          <w:szCs w:val="24"/>
          <w:u w:val="single"/>
        </w:rPr>
        <w:t>a</w:t>
      </w:r>
      <w:r w:rsidRPr="00645C1D">
        <w:rPr>
          <w:rFonts w:ascii="Calibri" w:hAnsi="Calibri"/>
          <w:sz w:val="28"/>
          <w:szCs w:val="24"/>
          <w:u w:val="single"/>
        </w:rPr>
        <w:t>dolescents:</w:t>
      </w:r>
    </w:p>
    <w:p w:rsidR="001E300F" w:rsidRPr="00645C1D" w:rsidRDefault="001E300F" w:rsidP="00CA2607">
      <w:pPr>
        <w:rPr>
          <w:rFonts w:ascii="Calibri" w:hAnsi="Calibri"/>
          <w:sz w:val="24"/>
          <w:szCs w:val="24"/>
        </w:rPr>
      </w:pPr>
    </w:p>
    <w:p w:rsidR="001E300F" w:rsidRPr="00645C1D" w:rsidRDefault="001E300F" w:rsidP="00CA2607">
      <w:pPr>
        <w:pStyle w:val="ListParagraph"/>
        <w:numPr>
          <w:ilvl w:val="0"/>
          <w:numId w:val="10"/>
        </w:numPr>
        <w:rPr>
          <w:rFonts w:ascii="Calibri" w:hAnsi="Calibri"/>
          <w:sz w:val="24"/>
          <w:szCs w:val="24"/>
        </w:rPr>
      </w:pPr>
      <w:r w:rsidRPr="00645C1D">
        <w:rPr>
          <w:rFonts w:ascii="Calibri" w:hAnsi="Calibri"/>
          <w:sz w:val="24"/>
          <w:szCs w:val="24"/>
        </w:rPr>
        <w:t>Don’t often show signs of depression</w:t>
      </w:r>
    </w:p>
    <w:p w:rsidR="001E300F" w:rsidRPr="00645C1D" w:rsidRDefault="001E300F" w:rsidP="00CA2607">
      <w:pPr>
        <w:pStyle w:val="ListParagraph"/>
        <w:numPr>
          <w:ilvl w:val="0"/>
          <w:numId w:val="10"/>
        </w:numPr>
        <w:rPr>
          <w:rFonts w:ascii="Calibri" w:hAnsi="Calibri"/>
          <w:sz w:val="24"/>
          <w:szCs w:val="24"/>
        </w:rPr>
      </w:pPr>
      <w:r w:rsidRPr="00645C1D">
        <w:rPr>
          <w:rFonts w:ascii="Calibri" w:hAnsi="Calibri"/>
          <w:sz w:val="24"/>
          <w:szCs w:val="24"/>
        </w:rPr>
        <w:t>Don’t express suicidal intent</w:t>
      </w:r>
    </w:p>
    <w:p w:rsidR="001E300F" w:rsidRPr="00645C1D" w:rsidRDefault="001E300F" w:rsidP="00CA2607">
      <w:pPr>
        <w:pStyle w:val="ListParagraph"/>
        <w:numPr>
          <w:ilvl w:val="0"/>
          <w:numId w:val="10"/>
        </w:numPr>
        <w:rPr>
          <w:rFonts w:ascii="Calibri" w:hAnsi="Calibri"/>
          <w:sz w:val="24"/>
          <w:szCs w:val="24"/>
        </w:rPr>
      </w:pPr>
      <w:r w:rsidRPr="00645C1D">
        <w:rPr>
          <w:rFonts w:ascii="Calibri" w:hAnsi="Calibri"/>
          <w:sz w:val="24"/>
          <w:szCs w:val="24"/>
        </w:rPr>
        <w:t>Not as likely to be intoxicated</w:t>
      </w:r>
    </w:p>
    <w:p w:rsidR="001E300F" w:rsidRPr="00645C1D" w:rsidRDefault="001E300F" w:rsidP="00CA2607">
      <w:pPr>
        <w:pStyle w:val="ListParagraph"/>
        <w:numPr>
          <w:ilvl w:val="0"/>
          <w:numId w:val="10"/>
        </w:numPr>
        <w:rPr>
          <w:rFonts w:ascii="Calibri" w:hAnsi="Calibri"/>
          <w:sz w:val="24"/>
          <w:szCs w:val="24"/>
        </w:rPr>
      </w:pPr>
      <w:r w:rsidRPr="00645C1D">
        <w:rPr>
          <w:rFonts w:ascii="Calibri" w:hAnsi="Calibri"/>
          <w:sz w:val="24"/>
          <w:szCs w:val="24"/>
        </w:rPr>
        <w:t>Fewer warning signs</w:t>
      </w:r>
    </w:p>
    <w:p w:rsidR="001E300F" w:rsidRPr="00645C1D" w:rsidRDefault="001E300F" w:rsidP="00CA2607">
      <w:pPr>
        <w:pStyle w:val="ListParagraph"/>
        <w:numPr>
          <w:ilvl w:val="0"/>
          <w:numId w:val="10"/>
        </w:numPr>
        <w:rPr>
          <w:rFonts w:ascii="Calibri" w:hAnsi="Calibri"/>
          <w:sz w:val="24"/>
          <w:szCs w:val="24"/>
        </w:rPr>
      </w:pPr>
      <w:r w:rsidRPr="00645C1D">
        <w:rPr>
          <w:rFonts w:ascii="Calibri" w:hAnsi="Calibri"/>
          <w:sz w:val="24"/>
          <w:szCs w:val="24"/>
        </w:rPr>
        <w:t>Have conflicts with parents</w:t>
      </w:r>
    </w:p>
    <w:p w:rsidR="001E300F" w:rsidRPr="00645C1D" w:rsidRDefault="001E300F" w:rsidP="00CA2607">
      <w:pPr>
        <w:pStyle w:val="ListParagraph"/>
        <w:numPr>
          <w:ilvl w:val="0"/>
          <w:numId w:val="10"/>
        </w:numPr>
        <w:rPr>
          <w:rFonts w:ascii="Calibri" w:hAnsi="Calibri"/>
          <w:sz w:val="24"/>
          <w:szCs w:val="24"/>
        </w:rPr>
      </w:pPr>
      <w:r w:rsidRPr="00645C1D">
        <w:rPr>
          <w:rFonts w:ascii="Calibri" w:hAnsi="Calibri"/>
          <w:sz w:val="24"/>
          <w:szCs w:val="24"/>
        </w:rPr>
        <w:t xml:space="preserve">Suicide </w:t>
      </w:r>
      <w:r>
        <w:rPr>
          <w:rFonts w:ascii="Calibri" w:hAnsi="Calibri"/>
          <w:sz w:val="24"/>
          <w:szCs w:val="24"/>
        </w:rPr>
        <w:t xml:space="preserve">may be </w:t>
      </w:r>
      <w:r w:rsidRPr="00645C1D">
        <w:rPr>
          <w:rFonts w:ascii="Calibri" w:hAnsi="Calibri"/>
          <w:sz w:val="24"/>
          <w:szCs w:val="24"/>
        </w:rPr>
        <w:t>precipitated by disciplinary crisis</w:t>
      </w:r>
    </w:p>
    <w:p w:rsidR="001E300F" w:rsidRPr="00645C1D" w:rsidRDefault="001E300F" w:rsidP="00CA2607">
      <w:pPr>
        <w:pStyle w:val="ListParagraph"/>
        <w:numPr>
          <w:ilvl w:val="0"/>
          <w:numId w:val="10"/>
        </w:numPr>
        <w:rPr>
          <w:rFonts w:ascii="Calibri" w:hAnsi="Calibri"/>
          <w:sz w:val="24"/>
          <w:szCs w:val="24"/>
        </w:rPr>
      </w:pPr>
      <w:r w:rsidRPr="00645C1D">
        <w:rPr>
          <w:rFonts w:ascii="Calibri" w:hAnsi="Calibri"/>
          <w:sz w:val="24"/>
          <w:szCs w:val="24"/>
        </w:rPr>
        <w:t>Hanging is the most common method</w:t>
      </w:r>
    </w:p>
    <w:p w:rsidR="001E300F" w:rsidRDefault="001E300F" w:rsidP="006E12AB">
      <w:pPr>
        <w:rPr>
          <w:rFonts w:ascii="Calibri" w:hAnsi="Calibri"/>
          <w:sz w:val="28"/>
          <w:szCs w:val="28"/>
          <w:u w:val="single"/>
        </w:rPr>
      </w:pPr>
    </w:p>
    <w:p w:rsidR="001E300F" w:rsidRDefault="001E300F" w:rsidP="006E12AB">
      <w:pPr>
        <w:rPr>
          <w:rFonts w:ascii="Calibri" w:hAnsi="Calibri"/>
          <w:sz w:val="28"/>
          <w:szCs w:val="28"/>
          <w:u w:val="single"/>
        </w:rPr>
      </w:pPr>
      <w:r w:rsidRPr="002867C6">
        <w:rPr>
          <w:rFonts w:ascii="Calibri" w:hAnsi="Calibri"/>
          <w:sz w:val="28"/>
          <w:szCs w:val="28"/>
          <w:u w:val="single"/>
        </w:rPr>
        <w:t>Risk factors include:</w:t>
      </w:r>
    </w:p>
    <w:p w:rsidR="001E300F" w:rsidRPr="002867C6" w:rsidRDefault="001E300F" w:rsidP="006E12AB">
      <w:pPr>
        <w:rPr>
          <w:rFonts w:ascii="Calibri" w:hAnsi="Calibri"/>
          <w:sz w:val="28"/>
          <w:szCs w:val="28"/>
          <w:u w:val="single"/>
        </w:rPr>
      </w:pP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Past suicide attempts or threats</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Past violent or aggressive behavior</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Mental illness (depression, anxiety)</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Cognitive immaturity and impulsivity</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Bringing weapons to school</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Recent experience of humiliation, shame, loss</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Bullying</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Victim of abuse or neglect</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Witnessing violence in the home</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Themes of death or depression in reading, conversation or artwork</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Preoccupation with violence on TV, comics, video games, internet, etc.</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Disciplinary problems</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Vandalism</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Cruelty to animals</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Fire setting</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 xml:space="preserve">Poor peer relationships </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Involvement with cults or gangs</w:t>
      </w:r>
    </w:p>
    <w:p w:rsidR="001E300F" w:rsidRPr="00645C1D" w:rsidRDefault="001E300F" w:rsidP="006E12AB">
      <w:pPr>
        <w:pStyle w:val="ListParagraph"/>
        <w:numPr>
          <w:ilvl w:val="0"/>
          <w:numId w:val="10"/>
        </w:numPr>
        <w:rPr>
          <w:rFonts w:ascii="Calibri" w:hAnsi="Calibri"/>
          <w:sz w:val="24"/>
          <w:szCs w:val="24"/>
        </w:rPr>
      </w:pPr>
      <w:r w:rsidRPr="00645C1D">
        <w:rPr>
          <w:rFonts w:ascii="Calibri" w:hAnsi="Calibri"/>
          <w:sz w:val="24"/>
          <w:szCs w:val="24"/>
        </w:rPr>
        <w:t>Little or no supervision</w:t>
      </w:r>
    </w:p>
    <w:p w:rsidR="001E300F" w:rsidRDefault="001E300F" w:rsidP="008149C8">
      <w:pPr>
        <w:pStyle w:val="ListParagraph"/>
        <w:numPr>
          <w:ilvl w:val="0"/>
          <w:numId w:val="10"/>
        </w:numPr>
        <w:rPr>
          <w:rFonts w:ascii="Calibri" w:hAnsi="Calibri"/>
          <w:sz w:val="24"/>
          <w:szCs w:val="24"/>
        </w:rPr>
      </w:pPr>
      <w:r w:rsidRPr="00645C1D">
        <w:rPr>
          <w:rFonts w:ascii="Calibri" w:hAnsi="Calibri"/>
          <w:sz w:val="24"/>
          <w:szCs w:val="24"/>
        </w:rPr>
        <w:t>Separation from parents</w:t>
      </w:r>
    </w:p>
    <w:p w:rsidR="001E300F" w:rsidRDefault="001E300F" w:rsidP="003D05E9">
      <w:pPr>
        <w:rPr>
          <w:rFonts w:ascii="Calibri" w:hAnsi="Calibri"/>
          <w:sz w:val="24"/>
          <w:szCs w:val="24"/>
        </w:rPr>
      </w:pPr>
    </w:p>
    <w:p w:rsidR="001E300F" w:rsidRDefault="001E300F" w:rsidP="003D05E9">
      <w:pPr>
        <w:rPr>
          <w:rFonts w:ascii="Calibri" w:hAnsi="Calibri"/>
          <w:sz w:val="24"/>
          <w:szCs w:val="24"/>
        </w:rPr>
      </w:pPr>
    </w:p>
    <w:p w:rsidR="001E300F" w:rsidRDefault="001E300F" w:rsidP="003D05E9">
      <w:pPr>
        <w:rPr>
          <w:rFonts w:ascii="Calibri" w:hAnsi="Calibri"/>
          <w:sz w:val="24"/>
          <w:szCs w:val="24"/>
        </w:rPr>
      </w:pPr>
    </w:p>
    <w:p w:rsidR="001E300F" w:rsidRDefault="001E300F" w:rsidP="003D05E9">
      <w:pPr>
        <w:rPr>
          <w:rFonts w:ascii="Calibri" w:hAnsi="Calibri"/>
          <w:sz w:val="24"/>
          <w:szCs w:val="24"/>
        </w:rPr>
      </w:pPr>
    </w:p>
    <w:p w:rsidR="001E300F" w:rsidRPr="00645C1D" w:rsidRDefault="001E300F" w:rsidP="00601814">
      <w:pPr>
        <w:rPr>
          <w:rFonts w:ascii="Calibri" w:hAnsi="Calibri"/>
          <w:b/>
          <w:sz w:val="24"/>
        </w:rPr>
        <w:sectPr w:rsidR="001E300F" w:rsidRPr="00645C1D" w:rsidSect="00352EAC">
          <w:headerReference w:type="default" r:id="rId26"/>
          <w:pgSz w:w="12240" w:h="15840"/>
          <w:pgMar w:top="1440" w:right="1440" w:bottom="1440" w:left="1440" w:header="720" w:footer="720" w:gutter="0"/>
          <w:pgNumType w:start="1"/>
          <w:cols w:space="720"/>
          <w:docGrid w:linePitch="360"/>
        </w:sectPr>
      </w:pPr>
    </w:p>
    <w:p w:rsidR="001E300F" w:rsidRDefault="001E300F" w:rsidP="008217FB">
      <w:pPr>
        <w:jc w:val="center"/>
        <w:rPr>
          <w:rFonts w:ascii="Calibri" w:hAnsi="Calibri" w:cs="Arial"/>
          <w:b/>
          <w:sz w:val="32"/>
          <w:szCs w:val="28"/>
        </w:rPr>
      </w:pPr>
      <w:r w:rsidRPr="00327C51">
        <w:rPr>
          <w:rFonts w:ascii="Calibri" w:hAnsi="Calibri" w:cs="Arial"/>
          <w:b/>
          <w:sz w:val="32"/>
          <w:szCs w:val="28"/>
        </w:rPr>
        <w:t>Risk and Protective Factors for Native Youth</w:t>
      </w:r>
    </w:p>
    <w:p w:rsidR="001E300F" w:rsidRPr="00645C1D" w:rsidRDefault="001E300F" w:rsidP="008217FB">
      <w:pPr>
        <w:jc w:val="center"/>
        <w:rPr>
          <w:rFonts w:ascii="Calibri" w:hAnsi="Calibri" w:cs="Arial"/>
          <w:b/>
          <w:sz w:val="32"/>
          <w:szCs w:val="28"/>
        </w:rPr>
      </w:pPr>
    </w:p>
    <w:p w:rsidR="001E300F" w:rsidRPr="00DE4E96" w:rsidRDefault="001E300F" w:rsidP="00DE4E96">
      <w:pPr>
        <w:pBdr>
          <w:top w:val="single" w:sz="4" w:space="1" w:color="auto"/>
          <w:left w:val="single" w:sz="4" w:space="4" w:color="auto"/>
          <w:bottom w:val="single" w:sz="4" w:space="1" w:color="auto"/>
          <w:right w:val="single" w:sz="4" w:space="4" w:color="auto"/>
        </w:pBdr>
        <w:rPr>
          <w:rFonts w:ascii="Calibri" w:hAnsi="Calibri"/>
          <w:sz w:val="24"/>
          <w:szCs w:val="24"/>
        </w:rPr>
      </w:pPr>
      <w:r w:rsidRPr="00DE4E96">
        <w:rPr>
          <w:rFonts w:ascii="Calibri" w:hAnsi="Calibri"/>
          <w:sz w:val="24"/>
          <w:szCs w:val="24"/>
        </w:rPr>
        <w:t>Risk Factors</w:t>
      </w:r>
    </w:p>
    <w:p w:rsidR="001E300F" w:rsidRDefault="001E300F" w:rsidP="008217FB">
      <w:pPr>
        <w:rPr>
          <w:rFonts w:ascii="Calibri" w:hAnsi="Calibri"/>
          <w:sz w:val="24"/>
          <w:szCs w:val="24"/>
          <w:u w:val="single"/>
        </w:rPr>
      </w:pPr>
    </w:p>
    <w:p w:rsidR="001E300F" w:rsidRPr="00DE4E96" w:rsidRDefault="001E300F" w:rsidP="008217FB">
      <w:pPr>
        <w:rPr>
          <w:rFonts w:ascii="Calibri" w:hAnsi="Calibri"/>
          <w:sz w:val="24"/>
          <w:szCs w:val="24"/>
          <w:u w:val="single"/>
        </w:rPr>
      </w:pPr>
      <w:r w:rsidRPr="00DE4E96">
        <w:rPr>
          <w:rFonts w:ascii="Calibri" w:hAnsi="Calibri"/>
          <w:sz w:val="24"/>
          <w:szCs w:val="24"/>
          <w:u w:val="single"/>
        </w:rPr>
        <w:t>American Indian/Alaskan Native populations</w:t>
      </w:r>
    </w:p>
    <w:p w:rsidR="001E300F" w:rsidRPr="00DE4E96" w:rsidRDefault="001E300F" w:rsidP="006619C5">
      <w:pPr>
        <w:pStyle w:val="ListParagraph"/>
        <w:numPr>
          <w:ilvl w:val="0"/>
          <w:numId w:val="21"/>
        </w:numPr>
        <w:rPr>
          <w:rFonts w:ascii="Calibri" w:hAnsi="Calibri"/>
          <w:sz w:val="24"/>
          <w:szCs w:val="24"/>
          <w:u w:val="single"/>
        </w:rPr>
      </w:pPr>
      <w:r w:rsidRPr="00DE4E96">
        <w:rPr>
          <w:rFonts w:ascii="Calibri" w:hAnsi="Calibri"/>
          <w:sz w:val="24"/>
          <w:szCs w:val="24"/>
        </w:rPr>
        <w:t>Historical trauma – attempts to eliminate culture</w:t>
      </w:r>
    </w:p>
    <w:p w:rsidR="001E300F" w:rsidRPr="00DE4E96" w:rsidRDefault="001E300F" w:rsidP="006619C5">
      <w:pPr>
        <w:pStyle w:val="ListParagraph"/>
        <w:numPr>
          <w:ilvl w:val="0"/>
          <w:numId w:val="21"/>
        </w:numPr>
        <w:rPr>
          <w:rFonts w:ascii="Calibri" w:hAnsi="Calibri"/>
          <w:sz w:val="24"/>
          <w:szCs w:val="24"/>
          <w:u w:val="single"/>
        </w:rPr>
      </w:pPr>
      <w:r w:rsidRPr="00DE4E96">
        <w:rPr>
          <w:rFonts w:ascii="Calibri" w:hAnsi="Calibri"/>
          <w:sz w:val="24"/>
          <w:szCs w:val="24"/>
        </w:rPr>
        <w:t>Acculturation</w:t>
      </w:r>
    </w:p>
    <w:p w:rsidR="001E300F" w:rsidRPr="00DE4E96" w:rsidRDefault="001E300F" w:rsidP="006619C5">
      <w:pPr>
        <w:pStyle w:val="ListParagraph"/>
        <w:numPr>
          <w:ilvl w:val="0"/>
          <w:numId w:val="21"/>
        </w:numPr>
        <w:rPr>
          <w:rFonts w:ascii="Calibri" w:hAnsi="Calibri"/>
          <w:sz w:val="24"/>
          <w:szCs w:val="24"/>
          <w:u w:val="single"/>
        </w:rPr>
      </w:pPr>
      <w:r w:rsidRPr="00DE4E96">
        <w:rPr>
          <w:rFonts w:ascii="Calibri" w:hAnsi="Calibri"/>
          <w:sz w:val="24"/>
          <w:szCs w:val="24"/>
        </w:rPr>
        <w:t>Lack of access to and use of mental health services</w:t>
      </w:r>
    </w:p>
    <w:p w:rsidR="001E300F" w:rsidRPr="00DE4E96" w:rsidRDefault="001E300F" w:rsidP="006619C5">
      <w:pPr>
        <w:pStyle w:val="ListParagraph"/>
        <w:numPr>
          <w:ilvl w:val="0"/>
          <w:numId w:val="21"/>
        </w:numPr>
        <w:rPr>
          <w:rFonts w:ascii="Calibri" w:hAnsi="Calibri"/>
          <w:sz w:val="24"/>
          <w:szCs w:val="24"/>
          <w:u w:val="single"/>
        </w:rPr>
      </w:pPr>
      <w:r w:rsidRPr="00DE4E96">
        <w:rPr>
          <w:rFonts w:ascii="Calibri" w:hAnsi="Calibri"/>
          <w:sz w:val="24"/>
          <w:szCs w:val="24"/>
        </w:rPr>
        <w:t>Alienation</w:t>
      </w:r>
    </w:p>
    <w:p w:rsidR="001E300F" w:rsidRPr="00DE4E96" w:rsidRDefault="001E300F" w:rsidP="006619C5">
      <w:pPr>
        <w:pStyle w:val="ListParagraph"/>
        <w:numPr>
          <w:ilvl w:val="0"/>
          <w:numId w:val="21"/>
        </w:numPr>
        <w:rPr>
          <w:rFonts w:ascii="Calibri" w:hAnsi="Calibri"/>
          <w:sz w:val="24"/>
          <w:szCs w:val="24"/>
          <w:u w:val="single"/>
        </w:rPr>
      </w:pPr>
      <w:r w:rsidRPr="00DE4E96">
        <w:rPr>
          <w:rFonts w:ascii="Calibri" w:hAnsi="Calibri"/>
          <w:sz w:val="24"/>
          <w:szCs w:val="24"/>
        </w:rPr>
        <w:t>Alcohol and drug use</w:t>
      </w:r>
    </w:p>
    <w:p w:rsidR="001E300F" w:rsidRPr="00DE4E96" w:rsidRDefault="001E300F" w:rsidP="008217FB">
      <w:pPr>
        <w:rPr>
          <w:rFonts w:ascii="Calibri" w:hAnsi="Calibri"/>
          <w:sz w:val="24"/>
          <w:szCs w:val="24"/>
        </w:rPr>
      </w:pPr>
    </w:p>
    <w:p w:rsidR="001E300F" w:rsidRPr="00DE4E96" w:rsidRDefault="001E300F" w:rsidP="006619C5">
      <w:pPr>
        <w:pStyle w:val="Pa3"/>
        <w:spacing w:after="80"/>
        <w:rPr>
          <w:rStyle w:val="A0"/>
          <w:rFonts w:ascii="Calibri" w:hAnsi="Calibri"/>
          <w:u w:val="single"/>
        </w:rPr>
      </w:pPr>
      <w:r w:rsidRPr="00DE4E96">
        <w:rPr>
          <w:rStyle w:val="A0"/>
          <w:rFonts w:ascii="Calibri" w:hAnsi="Calibri"/>
          <w:u w:val="single"/>
        </w:rPr>
        <w:t>AI/AN Youth specific</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Loss of culture</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Loss of language</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Loss of cultural identity</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Family disruption</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Community Violence</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Contagion</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Low perceived social support</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Coming from a home without both biological parents</w:t>
      </w:r>
    </w:p>
    <w:p w:rsidR="001E300F" w:rsidRPr="00DE4E96" w:rsidRDefault="001E300F" w:rsidP="006619C5">
      <w:pPr>
        <w:pStyle w:val="ListParagraph"/>
        <w:numPr>
          <w:ilvl w:val="0"/>
          <w:numId w:val="21"/>
        </w:numPr>
        <w:rPr>
          <w:rFonts w:ascii="Calibri" w:hAnsi="Calibri"/>
          <w:sz w:val="24"/>
          <w:szCs w:val="24"/>
        </w:rPr>
      </w:pPr>
      <w:r w:rsidRPr="00DE4E96">
        <w:rPr>
          <w:rFonts w:ascii="Calibri" w:hAnsi="Calibri"/>
          <w:sz w:val="24"/>
          <w:szCs w:val="24"/>
        </w:rPr>
        <w:t>Family history of substance abuse</w:t>
      </w:r>
    </w:p>
    <w:p w:rsidR="001E300F" w:rsidRPr="00DE4E96" w:rsidRDefault="001E300F" w:rsidP="0092069D">
      <w:pPr>
        <w:pStyle w:val="ListParagraph"/>
        <w:numPr>
          <w:ilvl w:val="0"/>
          <w:numId w:val="21"/>
        </w:numPr>
        <w:rPr>
          <w:rFonts w:ascii="Calibri" w:hAnsi="Calibri"/>
          <w:sz w:val="24"/>
          <w:szCs w:val="24"/>
          <w:u w:val="single"/>
        </w:rPr>
      </w:pPr>
      <w:r w:rsidRPr="00DE4E96">
        <w:rPr>
          <w:rFonts w:ascii="Calibri" w:hAnsi="Calibri"/>
          <w:sz w:val="24"/>
          <w:szCs w:val="24"/>
        </w:rPr>
        <w:t>Discrimination</w:t>
      </w:r>
    </w:p>
    <w:p w:rsidR="001E300F" w:rsidRPr="00DE4E96" w:rsidRDefault="001E300F" w:rsidP="00D94C3A">
      <w:pPr>
        <w:pStyle w:val="ListParagraph"/>
        <w:rPr>
          <w:rFonts w:ascii="Calibri" w:hAnsi="Calibri"/>
          <w:sz w:val="24"/>
          <w:szCs w:val="24"/>
        </w:rPr>
      </w:pPr>
    </w:p>
    <w:p w:rsidR="001E300F" w:rsidRPr="00DE4E96" w:rsidRDefault="001E300F" w:rsidP="00DE4E96">
      <w:pPr>
        <w:pBdr>
          <w:top w:val="single" w:sz="4" w:space="1" w:color="auto"/>
          <w:left w:val="single" w:sz="4" w:space="4" w:color="auto"/>
          <w:bottom w:val="single" w:sz="4" w:space="1" w:color="auto"/>
          <w:right w:val="single" w:sz="4" w:space="4" w:color="auto"/>
        </w:pBdr>
        <w:rPr>
          <w:rFonts w:ascii="Calibri" w:hAnsi="Calibri"/>
          <w:sz w:val="24"/>
          <w:szCs w:val="24"/>
        </w:rPr>
      </w:pPr>
      <w:r>
        <w:rPr>
          <w:rFonts w:ascii="Calibri" w:hAnsi="Calibri"/>
          <w:sz w:val="24"/>
          <w:szCs w:val="24"/>
        </w:rPr>
        <w:t>Protective</w:t>
      </w:r>
      <w:r w:rsidRPr="00DE4E96">
        <w:rPr>
          <w:rFonts w:ascii="Calibri" w:hAnsi="Calibri"/>
          <w:sz w:val="24"/>
          <w:szCs w:val="24"/>
        </w:rPr>
        <w:t xml:space="preserve"> Factors</w:t>
      </w:r>
    </w:p>
    <w:p w:rsidR="001E300F" w:rsidRPr="006619C5" w:rsidRDefault="001E300F" w:rsidP="008217FB">
      <w:pPr>
        <w:rPr>
          <w:rFonts w:ascii="Calibri" w:hAnsi="Calibri"/>
          <w:sz w:val="24"/>
          <w:szCs w:val="24"/>
        </w:rPr>
      </w:pPr>
    </w:p>
    <w:p w:rsidR="001E300F" w:rsidRPr="00407E2D" w:rsidRDefault="001E300F" w:rsidP="00407E2D">
      <w:pPr>
        <w:pStyle w:val="ListParagraph"/>
        <w:numPr>
          <w:ilvl w:val="0"/>
          <w:numId w:val="21"/>
        </w:numPr>
        <w:rPr>
          <w:rFonts w:ascii="Calibri" w:hAnsi="Calibri"/>
          <w:sz w:val="24"/>
          <w:szCs w:val="24"/>
        </w:rPr>
      </w:pPr>
      <w:r w:rsidRPr="00407E2D">
        <w:rPr>
          <w:rFonts w:ascii="Calibri" w:hAnsi="Calibri"/>
          <w:sz w:val="24"/>
          <w:szCs w:val="24"/>
        </w:rPr>
        <w:t xml:space="preserve">Community control or cultural continuity. </w:t>
      </w:r>
    </w:p>
    <w:p w:rsidR="001E300F" w:rsidRPr="00407E2D" w:rsidRDefault="001E300F" w:rsidP="00407E2D">
      <w:pPr>
        <w:pStyle w:val="ListParagraph"/>
        <w:numPr>
          <w:ilvl w:val="0"/>
          <w:numId w:val="21"/>
        </w:numPr>
        <w:rPr>
          <w:rFonts w:ascii="Calibri" w:hAnsi="Calibri"/>
          <w:sz w:val="24"/>
          <w:szCs w:val="24"/>
        </w:rPr>
      </w:pPr>
      <w:r w:rsidRPr="00407E2D">
        <w:rPr>
          <w:rFonts w:ascii="Calibri" w:hAnsi="Calibri"/>
          <w:sz w:val="24"/>
          <w:szCs w:val="24"/>
        </w:rPr>
        <w:t xml:space="preserve">Cultural identification - following a more traditional way of life </w:t>
      </w:r>
    </w:p>
    <w:p w:rsidR="001E300F" w:rsidRPr="00407E2D" w:rsidRDefault="001E300F" w:rsidP="00407E2D">
      <w:pPr>
        <w:pStyle w:val="ListParagraph"/>
        <w:numPr>
          <w:ilvl w:val="0"/>
          <w:numId w:val="21"/>
        </w:numPr>
        <w:rPr>
          <w:rFonts w:ascii="Calibri" w:hAnsi="Calibri"/>
          <w:sz w:val="24"/>
          <w:szCs w:val="24"/>
        </w:rPr>
      </w:pPr>
      <w:r w:rsidRPr="00407E2D">
        <w:rPr>
          <w:rFonts w:ascii="Calibri" w:hAnsi="Calibri"/>
          <w:sz w:val="24"/>
          <w:szCs w:val="24"/>
        </w:rPr>
        <w:t xml:space="preserve">Spirituality - Commitment to tribal cultural spirituality is significantly associated with a reduction in suicide attempts. </w:t>
      </w:r>
    </w:p>
    <w:p w:rsidR="001E300F" w:rsidRDefault="001E300F" w:rsidP="00407E2D">
      <w:pPr>
        <w:pStyle w:val="ListParagraph"/>
        <w:numPr>
          <w:ilvl w:val="0"/>
          <w:numId w:val="21"/>
        </w:numPr>
        <w:rPr>
          <w:rFonts w:ascii="Calibri" w:hAnsi="Calibri"/>
          <w:sz w:val="24"/>
          <w:szCs w:val="24"/>
        </w:rPr>
      </w:pPr>
      <w:r w:rsidRPr="00407E2D">
        <w:rPr>
          <w:rFonts w:ascii="Calibri" w:hAnsi="Calibri"/>
          <w:sz w:val="24"/>
          <w:szCs w:val="24"/>
        </w:rPr>
        <w:t xml:space="preserve">Family connectedness - Connectedness to family and discussing problems with family and friends </w:t>
      </w:r>
    </w:p>
    <w:p w:rsidR="001E300F" w:rsidRPr="00407E2D" w:rsidRDefault="001E300F" w:rsidP="00407E2D">
      <w:pPr>
        <w:pStyle w:val="ListParagraph"/>
        <w:numPr>
          <w:ilvl w:val="0"/>
          <w:numId w:val="21"/>
        </w:numPr>
        <w:rPr>
          <w:rFonts w:ascii="Calibri" w:hAnsi="Calibri"/>
          <w:sz w:val="24"/>
          <w:szCs w:val="24"/>
        </w:rPr>
      </w:pPr>
      <w:r w:rsidRPr="00407E2D">
        <w:rPr>
          <w:rFonts w:ascii="Calibri" w:hAnsi="Calibri"/>
          <w:sz w:val="24"/>
          <w:szCs w:val="24"/>
        </w:rPr>
        <w:t>Emotional health</w:t>
      </w:r>
    </w:p>
    <w:p w:rsidR="001E300F" w:rsidRPr="00407E2D" w:rsidRDefault="001E300F" w:rsidP="00407E2D">
      <w:pPr>
        <w:pStyle w:val="ListParagraph"/>
        <w:numPr>
          <w:ilvl w:val="0"/>
          <w:numId w:val="21"/>
        </w:numPr>
        <w:rPr>
          <w:rFonts w:ascii="Calibri" w:hAnsi="Calibri"/>
          <w:sz w:val="24"/>
          <w:szCs w:val="24"/>
        </w:rPr>
      </w:pPr>
      <w:r w:rsidRPr="00407E2D">
        <w:rPr>
          <w:rFonts w:ascii="Calibri" w:hAnsi="Calibri"/>
          <w:sz w:val="24"/>
          <w:szCs w:val="24"/>
        </w:rPr>
        <w:t>Cultural spiritual orientation (cultural spirituality), rather than beliefs (the cognitive aspect of faith)</w:t>
      </w:r>
    </w:p>
    <w:p w:rsidR="001E300F" w:rsidRPr="00407E2D" w:rsidRDefault="001E300F" w:rsidP="00407E2D">
      <w:pPr>
        <w:pStyle w:val="ListParagraph"/>
        <w:rPr>
          <w:rFonts w:ascii="Calibri" w:hAnsi="Calibri"/>
          <w:sz w:val="24"/>
          <w:szCs w:val="24"/>
        </w:rPr>
      </w:pPr>
    </w:p>
    <w:p w:rsidR="001E300F" w:rsidRPr="00407E2D" w:rsidRDefault="001E300F" w:rsidP="000C338A">
      <w:pPr>
        <w:rPr>
          <w:rFonts w:ascii="Calibri" w:hAnsi="Calibri"/>
          <w:sz w:val="16"/>
          <w:szCs w:val="16"/>
        </w:rPr>
      </w:pPr>
      <w:r w:rsidRPr="00407E2D">
        <w:rPr>
          <w:rFonts w:ascii="Calibri" w:hAnsi="Calibri"/>
          <w:sz w:val="16"/>
          <w:szCs w:val="16"/>
        </w:rPr>
        <w:t>Source</w:t>
      </w:r>
      <w:r>
        <w:rPr>
          <w:rFonts w:ascii="Calibri" w:hAnsi="Calibri"/>
          <w:sz w:val="16"/>
          <w:szCs w:val="16"/>
        </w:rPr>
        <w:t>s</w:t>
      </w:r>
      <w:r w:rsidRPr="00407E2D">
        <w:rPr>
          <w:rFonts w:ascii="Calibri" w:hAnsi="Calibri"/>
          <w:sz w:val="16"/>
          <w:szCs w:val="16"/>
        </w:rPr>
        <w:t xml:space="preserve">: </w:t>
      </w:r>
    </w:p>
    <w:p w:rsidR="001E300F" w:rsidRPr="00407E2D" w:rsidRDefault="001E300F" w:rsidP="000C338A">
      <w:pPr>
        <w:rPr>
          <w:rStyle w:val="Hyperlink"/>
          <w:rFonts w:ascii="Calibri" w:hAnsi="Calibri"/>
          <w:noProof/>
          <w:sz w:val="16"/>
          <w:szCs w:val="16"/>
        </w:rPr>
      </w:pPr>
      <w:r w:rsidRPr="00407E2D">
        <w:rPr>
          <w:rFonts w:ascii="Calibri" w:hAnsi="Calibri"/>
          <w:noProof/>
          <w:sz w:val="16"/>
          <w:szCs w:val="16"/>
        </w:rPr>
        <w:t xml:space="preserve">National Indian Child Welfare Association (NICWA). (n.d.). </w:t>
      </w:r>
      <w:r w:rsidRPr="00407E2D">
        <w:rPr>
          <w:rFonts w:ascii="Calibri" w:hAnsi="Calibri"/>
          <w:i/>
          <w:iCs/>
          <w:noProof/>
          <w:sz w:val="16"/>
          <w:szCs w:val="16"/>
        </w:rPr>
        <w:t>Ensuring the seventh generation: A youth suicide prevention toolkit for tribal child welfare programs.</w:t>
      </w:r>
      <w:r w:rsidRPr="00407E2D">
        <w:rPr>
          <w:rFonts w:ascii="Calibri" w:hAnsi="Calibri"/>
          <w:noProof/>
          <w:sz w:val="16"/>
          <w:szCs w:val="16"/>
        </w:rPr>
        <w:t xml:space="preserve"> NICWA- National Indian Child Welfare Association. Retrieved from </w:t>
      </w:r>
      <w:hyperlink r:id="rId27" w:history="1">
        <w:r w:rsidRPr="00407E2D">
          <w:rPr>
            <w:rStyle w:val="Hyperlink"/>
            <w:rFonts w:ascii="Calibri" w:hAnsi="Calibri"/>
            <w:noProof/>
            <w:sz w:val="16"/>
            <w:szCs w:val="16"/>
          </w:rPr>
          <w:t>http://www.nicwa.org/resources/documents/YSPToolkit.pdf</w:t>
        </w:r>
      </w:hyperlink>
    </w:p>
    <w:p w:rsidR="001E300F" w:rsidRPr="00407E2D" w:rsidRDefault="001E300F" w:rsidP="00D05063">
      <w:pPr>
        <w:jc w:val="right"/>
        <w:rPr>
          <w:rStyle w:val="Hyperlink"/>
          <w:rFonts w:ascii="Calibri" w:hAnsi="Calibri"/>
          <w:noProof/>
          <w:sz w:val="16"/>
          <w:szCs w:val="16"/>
        </w:rPr>
      </w:pPr>
    </w:p>
    <w:p w:rsidR="001E300F" w:rsidRPr="00407E2D" w:rsidRDefault="001E300F" w:rsidP="000C338A">
      <w:pPr>
        <w:pStyle w:val="NoSpacing"/>
        <w:rPr>
          <w:rFonts w:ascii="Calibri" w:hAnsi="Calibri"/>
          <w:spacing w:val="-1"/>
          <w:sz w:val="16"/>
          <w:szCs w:val="16"/>
        </w:rPr>
      </w:pPr>
      <w:r w:rsidRPr="00407E2D">
        <w:rPr>
          <w:rFonts w:ascii="Calibri" w:hAnsi="Calibri"/>
          <w:sz w:val="16"/>
          <w:szCs w:val="16"/>
        </w:rPr>
        <w:t>Suicide</w:t>
      </w:r>
      <w:r w:rsidRPr="00407E2D">
        <w:rPr>
          <w:rFonts w:ascii="Calibri" w:hAnsi="Calibri"/>
          <w:spacing w:val="-7"/>
          <w:sz w:val="16"/>
          <w:szCs w:val="16"/>
        </w:rPr>
        <w:t xml:space="preserve"> </w:t>
      </w:r>
      <w:r w:rsidRPr="00407E2D">
        <w:rPr>
          <w:rFonts w:ascii="Calibri" w:hAnsi="Calibri"/>
          <w:spacing w:val="-1"/>
          <w:sz w:val="16"/>
          <w:szCs w:val="16"/>
        </w:rPr>
        <w:t>Prevention</w:t>
      </w:r>
      <w:r w:rsidRPr="00407E2D">
        <w:rPr>
          <w:rFonts w:ascii="Calibri" w:hAnsi="Calibri"/>
          <w:spacing w:val="-7"/>
          <w:sz w:val="16"/>
          <w:szCs w:val="16"/>
        </w:rPr>
        <w:t xml:space="preserve"> </w:t>
      </w:r>
      <w:r w:rsidRPr="00407E2D">
        <w:rPr>
          <w:rFonts w:ascii="Calibri" w:hAnsi="Calibri"/>
          <w:sz w:val="16"/>
          <w:szCs w:val="16"/>
        </w:rPr>
        <w:t>Resource</w:t>
      </w:r>
      <w:r w:rsidRPr="00407E2D">
        <w:rPr>
          <w:rFonts w:ascii="Calibri" w:hAnsi="Calibri"/>
          <w:spacing w:val="-8"/>
          <w:sz w:val="16"/>
          <w:szCs w:val="16"/>
        </w:rPr>
        <w:t xml:space="preserve"> </w:t>
      </w:r>
      <w:r w:rsidRPr="00407E2D">
        <w:rPr>
          <w:rFonts w:ascii="Calibri" w:hAnsi="Calibri"/>
          <w:spacing w:val="-1"/>
          <w:sz w:val="16"/>
          <w:szCs w:val="16"/>
        </w:rPr>
        <w:t>Center.</w:t>
      </w:r>
      <w:r w:rsidRPr="00407E2D">
        <w:rPr>
          <w:rFonts w:ascii="Calibri" w:hAnsi="Calibri"/>
          <w:spacing w:val="-2"/>
          <w:sz w:val="16"/>
          <w:szCs w:val="16"/>
        </w:rPr>
        <w:t xml:space="preserve"> </w:t>
      </w:r>
      <w:r w:rsidRPr="00407E2D">
        <w:rPr>
          <w:rFonts w:ascii="Calibri" w:hAnsi="Calibri"/>
          <w:sz w:val="16"/>
          <w:szCs w:val="16"/>
        </w:rPr>
        <w:t>(2013).</w:t>
      </w:r>
      <w:r w:rsidRPr="00407E2D">
        <w:rPr>
          <w:rFonts w:ascii="Calibri" w:hAnsi="Calibri"/>
          <w:spacing w:val="-6"/>
          <w:sz w:val="16"/>
          <w:szCs w:val="16"/>
        </w:rPr>
        <w:t xml:space="preserve"> </w:t>
      </w:r>
      <w:r w:rsidRPr="00407E2D">
        <w:rPr>
          <w:rFonts w:ascii="Calibri" w:hAnsi="Calibri"/>
          <w:i/>
          <w:spacing w:val="-1"/>
          <w:sz w:val="16"/>
          <w:szCs w:val="16"/>
        </w:rPr>
        <w:t>Suicide</w:t>
      </w:r>
      <w:r w:rsidRPr="00407E2D">
        <w:rPr>
          <w:rFonts w:ascii="Calibri" w:hAnsi="Calibri"/>
          <w:i/>
          <w:spacing w:val="-7"/>
          <w:sz w:val="16"/>
          <w:szCs w:val="16"/>
        </w:rPr>
        <w:t xml:space="preserve"> </w:t>
      </w:r>
      <w:r w:rsidRPr="00407E2D">
        <w:rPr>
          <w:rFonts w:ascii="Calibri" w:hAnsi="Calibri"/>
          <w:i/>
          <w:sz w:val="16"/>
          <w:szCs w:val="16"/>
        </w:rPr>
        <w:t>among</w:t>
      </w:r>
      <w:r w:rsidRPr="00407E2D">
        <w:rPr>
          <w:rFonts w:ascii="Calibri" w:hAnsi="Calibri"/>
          <w:i/>
          <w:spacing w:val="-8"/>
          <w:sz w:val="16"/>
          <w:szCs w:val="16"/>
        </w:rPr>
        <w:t xml:space="preserve"> </w:t>
      </w:r>
      <w:r w:rsidRPr="00407E2D">
        <w:rPr>
          <w:rFonts w:ascii="Calibri" w:hAnsi="Calibri"/>
          <w:i/>
          <w:spacing w:val="-1"/>
          <w:sz w:val="16"/>
          <w:szCs w:val="16"/>
        </w:rPr>
        <w:t>racial/ethnic</w:t>
      </w:r>
      <w:r w:rsidRPr="00407E2D">
        <w:rPr>
          <w:rFonts w:ascii="Calibri" w:hAnsi="Calibri"/>
          <w:i/>
          <w:spacing w:val="-8"/>
          <w:sz w:val="16"/>
          <w:szCs w:val="16"/>
        </w:rPr>
        <w:t xml:space="preserve"> </w:t>
      </w:r>
      <w:r w:rsidRPr="00407E2D">
        <w:rPr>
          <w:rFonts w:ascii="Calibri" w:hAnsi="Calibri"/>
          <w:i/>
          <w:sz w:val="16"/>
          <w:szCs w:val="16"/>
        </w:rPr>
        <w:t>populations</w:t>
      </w:r>
      <w:r w:rsidRPr="00407E2D">
        <w:rPr>
          <w:rFonts w:ascii="Calibri" w:hAnsi="Calibri"/>
          <w:i/>
          <w:spacing w:val="-5"/>
          <w:sz w:val="16"/>
          <w:szCs w:val="16"/>
        </w:rPr>
        <w:t xml:space="preserve"> </w:t>
      </w:r>
      <w:r w:rsidRPr="00407E2D">
        <w:rPr>
          <w:rFonts w:ascii="Calibri" w:hAnsi="Calibri"/>
          <w:i/>
          <w:sz w:val="16"/>
          <w:szCs w:val="16"/>
        </w:rPr>
        <w:t>in</w:t>
      </w:r>
      <w:r w:rsidRPr="00407E2D">
        <w:rPr>
          <w:rFonts w:ascii="Calibri" w:hAnsi="Calibri"/>
          <w:i/>
          <w:spacing w:val="-8"/>
          <w:sz w:val="16"/>
          <w:szCs w:val="16"/>
        </w:rPr>
        <w:t xml:space="preserve"> </w:t>
      </w:r>
      <w:r w:rsidRPr="00407E2D">
        <w:rPr>
          <w:rFonts w:ascii="Calibri" w:hAnsi="Calibri"/>
          <w:i/>
          <w:spacing w:val="-1"/>
          <w:sz w:val="16"/>
          <w:szCs w:val="16"/>
        </w:rPr>
        <w:t>the</w:t>
      </w:r>
      <w:r w:rsidRPr="00407E2D">
        <w:rPr>
          <w:rFonts w:ascii="Calibri" w:hAnsi="Calibri"/>
          <w:i/>
          <w:spacing w:val="-5"/>
          <w:sz w:val="16"/>
          <w:szCs w:val="16"/>
        </w:rPr>
        <w:t xml:space="preserve"> </w:t>
      </w:r>
      <w:r w:rsidRPr="00407E2D">
        <w:rPr>
          <w:rFonts w:ascii="Calibri" w:hAnsi="Calibri"/>
          <w:i/>
          <w:spacing w:val="-1"/>
          <w:sz w:val="16"/>
          <w:szCs w:val="16"/>
        </w:rPr>
        <w:t>U.S.:</w:t>
      </w:r>
      <w:r w:rsidRPr="00407E2D">
        <w:rPr>
          <w:rFonts w:ascii="Calibri" w:hAnsi="Calibri"/>
          <w:i/>
          <w:spacing w:val="-9"/>
          <w:sz w:val="16"/>
          <w:szCs w:val="16"/>
        </w:rPr>
        <w:t xml:space="preserve"> </w:t>
      </w:r>
      <w:r w:rsidRPr="00407E2D">
        <w:rPr>
          <w:rFonts w:ascii="Calibri" w:hAnsi="Calibri"/>
          <w:i/>
          <w:sz w:val="16"/>
          <w:szCs w:val="16"/>
        </w:rPr>
        <w:t>American</w:t>
      </w:r>
      <w:r w:rsidRPr="00407E2D">
        <w:rPr>
          <w:rFonts w:ascii="Calibri" w:hAnsi="Calibri"/>
          <w:i/>
          <w:spacing w:val="75"/>
          <w:w w:val="99"/>
          <w:sz w:val="16"/>
          <w:szCs w:val="16"/>
        </w:rPr>
        <w:t xml:space="preserve"> </w:t>
      </w:r>
      <w:r w:rsidRPr="00407E2D">
        <w:rPr>
          <w:rFonts w:ascii="Calibri" w:hAnsi="Calibri"/>
          <w:i/>
          <w:spacing w:val="-1"/>
          <w:sz w:val="16"/>
          <w:szCs w:val="16"/>
        </w:rPr>
        <w:t>Indians/Alaska</w:t>
      </w:r>
      <w:r w:rsidRPr="00407E2D">
        <w:rPr>
          <w:rFonts w:ascii="Calibri" w:hAnsi="Calibri"/>
          <w:i/>
          <w:spacing w:val="-10"/>
          <w:sz w:val="16"/>
          <w:szCs w:val="16"/>
        </w:rPr>
        <w:t xml:space="preserve"> </w:t>
      </w:r>
      <w:r w:rsidRPr="00407E2D">
        <w:rPr>
          <w:rFonts w:ascii="Calibri" w:hAnsi="Calibri"/>
          <w:i/>
          <w:sz w:val="16"/>
          <w:szCs w:val="16"/>
        </w:rPr>
        <w:t>Natives</w:t>
      </w:r>
      <w:r w:rsidRPr="00407E2D">
        <w:rPr>
          <w:rFonts w:ascii="Calibri" w:hAnsi="Calibri"/>
          <w:sz w:val="16"/>
          <w:szCs w:val="16"/>
        </w:rPr>
        <w:t>.</w:t>
      </w:r>
      <w:r w:rsidRPr="00407E2D">
        <w:rPr>
          <w:rFonts w:ascii="Calibri" w:hAnsi="Calibri"/>
          <w:spacing w:val="-6"/>
          <w:sz w:val="16"/>
          <w:szCs w:val="16"/>
        </w:rPr>
        <w:t xml:space="preserve"> </w:t>
      </w:r>
      <w:r w:rsidRPr="00407E2D">
        <w:rPr>
          <w:rFonts w:ascii="Calibri" w:hAnsi="Calibri"/>
          <w:sz w:val="16"/>
          <w:szCs w:val="16"/>
        </w:rPr>
        <w:t>Waltham,</w:t>
      </w:r>
      <w:r w:rsidRPr="00407E2D">
        <w:rPr>
          <w:rFonts w:ascii="Calibri" w:hAnsi="Calibri"/>
          <w:spacing w:val="-10"/>
          <w:sz w:val="16"/>
          <w:szCs w:val="16"/>
        </w:rPr>
        <w:t xml:space="preserve"> </w:t>
      </w:r>
      <w:r w:rsidRPr="00407E2D">
        <w:rPr>
          <w:rFonts w:ascii="Calibri" w:hAnsi="Calibri"/>
          <w:sz w:val="16"/>
          <w:szCs w:val="16"/>
        </w:rPr>
        <w:t>MA:</w:t>
      </w:r>
      <w:r w:rsidRPr="00407E2D">
        <w:rPr>
          <w:rFonts w:ascii="Calibri" w:hAnsi="Calibri"/>
          <w:spacing w:val="-9"/>
          <w:sz w:val="16"/>
          <w:szCs w:val="16"/>
        </w:rPr>
        <w:t xml:space="preserve"> </w:t>
      </w:r>
      <w:r w:rsidRPr="00407E2D">
        <w:rPr>
          <w:rFonts w:ascii="Calibri" w:hAnsi="Calibri"/>
          <w:spacing w:val="-1"/>
          <w:sz w:val="16"/>
          <w:szCs w:val="16"/>
        </w:rPr>
        <w:t>Education</w:t>
      </w:r>
      <w:r w:rsidRPr="00407E2D">
        <w:rPr>
          <w:rFonts w:ascii="Calibri" w:hAnsi="Calibri"/>
          <w:spacing w:val="-9"/>
          <w:sz w:val="16"/>
          <w:szCs w:val="16"/>
        </w:rPr>
        <w:t xml:space="preserve"> </w:t>
      </w:r>
      <w:r w:rsidRPr="00407E2D">
        <w:rPr>
          <w:rFonts w:ascii="Calibri" w:hAnsi="Calibri"/>
          <w:spacing w:val="-1"/>
          <w:sz w:val="16"/>
          <w:szCs w:val="16"/>
        </w:rPr>
        <w:t>Development</w:t>
      </w:r>
      <w:r w:rsidRPr="00407E2D">
        <w:rPr>
          <w:rFonts w:ascii="Calibri" w:hAnsi="Calibri"/>
          <w:spacing w:val="-10"/>
          <w:sz w:val="16"/>
          <w:szCs w:val="16"/>
        </w:rPr>
        <w:t xml:space="preserve"> </w:t>
      </w:r>
      <w:r w:rsidRPr="00407E2D">
        <w:rPr>
          <w:rFonts w:ascii="Calibri" w:hAnsi="Calibri"/>
          <w:spacing w:val="-1"/>
          <w:sz w:val="16"/>
          <w:szCs w:val="16"/>
        </w:rPr>
        <w:t>Center,</w:t>
      </w:r>
      <w:r w:rsidRPr="00407E2D">
        <w:rPr>
          <w:rFonts w:ascii="Calibri" w:hAnsi="Calibri"/>
          <w:spacing w:val="-10"/>
          <w:sz w:val="16"/>
          <w:szCs w:val="16"/>
        </w:rPr>
        <w:t xml:space="preserve"> </w:t>
      </w:r>
      <w:r w:rsidRPr="00407E2D">
        <w:rPr>
          <w:rFonts w:ascii="Calibri" w:hAnsi="Calibri"/>
          <w:spacing w:val="-1"/>
          <w:sz w:val="16"/>
          <w:szCs w:val="16"/>
        </w:rPr>
        <w:t>Inc.</w:t>
      </w:r>
    </w:p>
    <w:p w:rsidR="001E300F" w:rsidRDefault="001E300F" w:rsidP="000C338A">
      <w:pPr>
        <w:rPr>
          <w:rFonts w:ascii="Calibri" w:hAnsi="Calibri"/>
          <w:iCs/>
          <w:noProof/>
          <w:sz w:val="16"/>
          <w:szCs w:val="16"/>
        </w:rPr>
      </w:pPr>
    </w:p>
    <w:p w:rsidR="001E300F" w:rsidRDefault="001E300F" w:rsidP="000C338A">
      <w:pPr>
        <w:rPr>
          <w:rFonts w:ascii="Calibri" w:hAnsi="Calibri"/>
          <w:iCs/>
          <w:noProof/>
          <w:sz w:val="16"/>
          <w:szCs w:val="16"/>
        </w:rPr>
      </w:pPr>
      <w:r w:rsidRPr="00407E2D">
        <w:rPr>
          <w:rFonts w:ascii="Calibri" w:hAnsi="Calibri"/>
          <w:iCs/>
          <w:noProof/>
          <w:sz w:val="16"/>
          <w:szCs w:val="16"/>
        </w:rPr>
        <w:t>American Association of Suicidology, Washington D.C.; www.suicidology.org; 2012 (based on 2010 data)</w:t>
      </w:r>
    </w:p>
    <w:p w:rsidR="001E300F" w:rsidRPr="00407E2D" w:rsidRDefault="001E300F" w:rsidP="000C338A">
      <w:pPr>
        <w:rPr>
          <w:rFonts w:ascii="Calibri" w:hAnsi="Calibri"/>
          <w:iCs/>
          <w:noProof/>
          <w:sz w:val="16"/>
          <w:szCs w:val="16"/>
        </w:rPr>
      </w:pPr>
    </w:p>
    <w:p w:rsidR="001E300F" w:rsidRDefault="001E300F" w:rsidP="00893A30">
      <w:pPr>
        <w:rPr>
          <w:rFonts w:ascii="Calibri" w:hAnsi="Calibri"/>
          <w:sz w:val="18"/>
          <w:szCs w:val="18"/>
        </w:rPr>
        <w:sectPr w:rsidR="001E300F" w:rsidSect="00440381">
          <w:headerReference w:type="default" r:id="rId28"/>
          <w:pgSz w:w="12240" w:h="15840"/>
          <w:pgMar w:top="1440" w:right="1440" w:bottom="1440" w:left="1440" w:header="720" w:footer="720" w:gutter="0"/>
          <w:pgNumType w:start="1"/>
          <w:cols w:space="720"/>
          <w:docGrid w:linePitch="360"/>
        </w:sectPr>
      </w:pPr>
    </w:p>
    <w:p w:rsidR="001E300F" w:rsidRPr="00837F25" w:rsidRDefault="001E300F" w:rsidP="00671998">
      <w:pPr>
        <w:jc w:val="center"/>
        <w:rPr>
          <w:rFonts w:ascii="Calibri" w:hAnsi="Calibri" w:cs="Arial"/>
          <w:b/>
          <w:sz w:val="32"/>
          <w:szCs w:val="28"/>
        </w:rPr>
      </w:pPr>
      <w:r w:rsidRPr="00327C51">
        <w:rPr>
          <w:rFonts w:ascii="Calibri" w:hAnsi="Calibri" w:cs="Arial"/>
          <w:b/>
          <w:sz w:val="32"/>
          <w:szCs w:val="28"/>
        </w:rPr>
        <w:t>Risk and Protective Factors for African American Youth</w:t>
      </w:r>
    </w:p>
    <w:p w:rsidR="001E300F" w:rsidRPr="00837F25" w:rsidRDefault="001E300F" w:rsidP="00671998">
      <w:pPr>
        <w:jc w:val="center"/>
        <w:rPr>
          <w:rFonts w:ascii="Calibri" w:hAnsi="Calibri" w:cs="Arial"/>
          <w:b/>
          <w:sz w:val="32"/>
          <w:szCs w:val="28"/>
        </w:rPr>
      </w:pPr>
    </w:p>
    <w:p w:rsidR="001E300F" w:rsidRPr="00837F25" w:rsidRDefault="001E300F" w:rsidP="00671998">
      <w:pPr>
        <w:pBdr>
          <w:top w:val="single" w:sz="4" w:space="1" w:color="auto"/>
          <w:left w:val="single" w:sz="4" w:space="4" w:color="auto"/>
          <w:bottom w:val="single" w:sz="4" w:space="1" w:color="auto"/>
          <w:right w:val="single" w:sz="4" w:space="4" w:color="auto"/>
        </w:pBdr>
        <w:rPr>
          <w:rFonts w:ascii="Calibri" w:hAnsi="Calibri"/>
          <w:sz w:val="24"/>
          <w:szCs w:val="24"/>
        </w:rPr>
      </w:pPr>
      <w:r w:rsidRPr="00837F25">
        <w:rPr>
          <w:rFonts w:ascii="Calibri" w:hAnsi="Calibri"/>
          <w:sz w:val="24"/>
          <w:szCs w:val="24"/>
        </w:rPr>
        <w:t>Risk Factors</w:t>
      </w:r>
    </w:p>
    <w:p w:rsidR="001E300F" w:rsidRPr="00837F25" w:rsidRDefault="001E300F" w:rsidP="00671998">
      <w:pPr>
        <w:rPr>
          <w:rFonts w:ascii="Calibri" w:hAnsi="Calibri"/>
          <w:sz w:val="24"/>
          <w:szCs w:val="24"/>
          <w:u w:val="single"/>
        </w:rPr>
      </w:pP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hAnsi="Calibri"/>
          <w:sz w:val="24"/>
          <w:szCs w:val="24"/>
        </w:rPr>
        <w:t>Family conflict</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hAnsi="Calibri"/>
          <w:sz w:val="24"/>
          <w:szCs w:val="24"/>
        </w:rPr>
        <w:t>Acculturation – increased acculturation can include loss of family cohesion and support</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hAnsi="Calibri"/>
          <w:sz w:val="24"/>
          <w:szCs w:val="24"/>
        </w:rPr>
        <w:t>Hopelessness, racism and discrimination – perceived racism and discrimination along with social and economic disadvantage</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hAnsi="Calibri"/>
          <w:sz w:val="24"/>
          <w:szCs w:val="24"/>
        </w:rPr>
        <w:t>Access to and use of mental health services – African American youth were substantially less likely to have used a mental health service in the year during which they seriously thought about or attempted suicide</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hAnsi="Calibri"/>
          <w:sz w:val="24"/>
          <w:szCs w:val="24"/>
        </w:rPr>
        <w:t>Access to firearms - firearms are the predominant method of suicide among African Americans regardless of gender and age</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hAnsi="Calibri"/>
          <w:sz w:val="24"/>
          <w:szCs w:val="24"/>
        </w:rPr>
        <w:t>Gender and cultural role expectations – this includes the stigma of suicide as the “unforgiveable sin”, African American men as “macho” and not taking their own lives, and African American women as always strong and resilient</w:t>
      </w:r>
    </w:p>
    <w:p w:rsidR="001E300F" w:rsidRPr="00837F25" w:rsidRDefault="001E300F" w:rsidP="00671998">
      <w:pPr>
        <w:pStyle w:val="ListParagraph"/>
        <w:rPr>
          <w:rFonts w:ascii="Calibri" w:hAnsi="Calibri"/>
          <w:sz w:val="24"/>
          <w:szCs w:val="24"/>
        </w:rPr>
      </w:pPr>
    </w:p>
    <w:p w:rsidR="001E300F" w:rsidRPr="00837F25" w:rsidRDefault="001E300F" w:rsidP="00671998">
      <w:pPr>
        <w:pBdr>
          <w:top w:val="single" w:sz="4" w:space="1" w:color="auto"/>
          <w:left w:val="single" w:sz="4" w:space="4" w:color="auto"/>
          <w:bottom w:val="single" w:sz="4" w:space="1" w:color="auto"/>
          <w:right w:val="single" w:sz="4" w:space="4" w:color="auto"/>
        </w:pBdr>
        <w:rPr>
          <w:rFonts w:ascii="Calibri" w:hAnsi="Calibri"/>
          <w:sz w:val="24"/>
          <w:szCs w:val="24"/>
        </w:rPr>
      </w:pPr>
      <w:r w:rsidRPr="00837F25">
        <w:rPr>
          <w:rFonts w:ascii="Calibri" w:hAnsi="Calibri"/>
          <w:sz w:val="24"/>
          <w:szCs w:val="24"/>
        </w:rPr>
        <w:t>Protective Factors</w:t>
      </w:r>
    </w:p>
    <w:p w:rsidR="001E300F" w:rsidRPr="00837F25" w:rsidRDefault="001E300F" w:rsidP="00671998">
      <w:pPr>
        <w:rPr>
          <w:rFonts w:ascii="Calibri" w:hAnsi="Calibri"/>
          <w:sz w:val="24"/>
          <w:szCs w:val="24"/>
        </w:rPr>
      </w:pP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eastAsia="Calibri" w:hAnsi="Calibri"/>
          <w:sz w:val="24"/>
          <w:szCs w:val="24"/>
        </w:rPr>
        <w:t>Religion</w:t>
      </w:r>
      <w:r w:rsidRPr="00837F25">
        <w:rPr>
          <w:rFonts w:ascii="Calibri" w:hAnsi="Calibri"/>
          <w:sz w:val="24"/>
          <w:szCs w:val="24"/>
        </w:rPr>
        <w:t xml:space="preserve"> – Orthodox religious beliefs and personal devotion </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eastAsia="Calibri" w:hAnsi="Calibri"/>
          <w:sz w:val="24"/>
          <w:szCs w:val="24"/>
        </w:rPr>
        <w:t>Social and economic support</w:t>
      </w:r>
      <w:r w:rsidRPr="00837F25">
        <w:rPr>
          <w:rFonts w:ascii="Calibri" w:hAnsi="Calibri"/>
          <w:sz w:val="24"/>
          <w:szCs w:val="24"/>
        </w:rPr>
        <w:t xml:space="preserve"> </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hAnsi="Calibri"/>
          <w:sz w:val="24"/>
          <w:szCs w:val="24"/>
        </w:rPr>
        <w:t xml:space="preserve">Black identity </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eastAsia="Calibri" w:hAnsi="Calibri"/>
          <w:sz w:val="24"/>
          <w:szCs w:val="24"/>
        </w:rPr>
        <w:t>Geographic location</w:t>
      </w:r>
      <w:r w:rsidRPr="00837F25">
        <w:rPr>
          <w:rFonts w:ascii="Calibri" w:hAnsi="Calibri"/>
          <w:sz w:val="24"/>
          <w:szCs w:val="24"/>
        </w:rPr>
        <w:t xml:space="preserve"> - There is a diminished risk of suicide for black adolescents who live in the south</w:t>
      </w:r>
    </w:p>
    <w:p w:rsidR="001E300F" w:rsidRPr="00837F25" w:rsidRDefault="001E300F" w:rsidP="00226EBA">
      <w:pPr>
        <w:pStyle w:val="ListParagraph"/>
        <w:numPr>
          <w:ilvl w:val="0"/>
          <w:numId w:val="24"/>
        </w:numPr>
        <w:spacing w:line="276" w:lineRule="auto"/>
        <w:rPr>
          <w:rFonts w:ascii="Calibri" w:hAnsi="Calibri"/>
          <w:sz w:val="24"/>
          <w:szCs w:val="24"/>
        </w:rPr>
      </w:pPr>
      <w:r w:rsidRPr="00837F25">
        <w:rPr>
          <w:rFonts w:ascii="Calibri" w:eastAsia="Calibri" w:hAnsi="Calibri"/>
          <w:sz w:val="24"/>
          <w:szCs w:val="24"/>
        </w:rPr>
        <w:t>Connection to family, community and social institutions</w:t>
      </w:r>
      <w:r w:rsidRPr="00837F25">
        <w:rPr>
          <w:rFonts w:ascii="Calibri" w:hAnsi="Calibri"/>
          <w:sz w:val="24"/>
          <w:szCs w:val="24"/>
        </w:rPr>
        <w:t xml:space="preserve"> – This includes family support, peer support and community connectedness </w:t>
      </w:r>
    </w:p>
    <w:p w:rsidR="001E300F" w:rsidRPr="00837F25" w:rsidRDefault="001E300F" w:rsidP="00671998">
      <w:pPr>
        <w:pStyle w:val="ListParagraph"/>
        <w:rPr>
          <w:rFonts w:ascii="Calibri" w:hAnsi="Calibri"/>
          <w:sz w:val="24"/>
          <w:szCs w:val="24"/>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r w:rsidRPr="00837F25">
        <w:rPr>
          <w:rFonts w:ascii="Calibri" w:hAnsi="Calibri"/>
          <w:sz w:val="16"/>
          <w:szCs w:val="16"/>
        </w:rPr>
        <w:t xml:space="preserve">Sources: </w:t>
      </w:r>
    </w:p>
    <w:p w:rsidR="001E300F" w:rsidRPr="00837F25" w:rsidRDefault="001E300F" w:rsidP="00671998">
      <w:pPr>
        <w:rPr>
          <w:rFonts w:ascii="Calibri" w:hAnsi="Calibri"/>
          <w:iCs/>
          <w:noProof/>
          <w:sz w:val="16"/>
          <w:szCs w:val="16"/>
        </w:rPr>
      </w:pPr>
    </w:p>
    <w:p w:rsidR="001E300F" w:rsidRPr="00837F25" w:rsidRDefault="001E300F" w:rsidP="00671998">
      <w:pPr>
        <w:rPr>
          <w:rFonts w:ascii="Calibri" w:hAnsi="Calibri"/>
          <w:iCs/>
          <w:noProof/>
          <w:sz w:val="16"/>
          <w:szCs w:val="16"/>
        </w:rPr>
      </w:pPr>
      <w:r w:rsidRPr="00837F25">
        <w:rPr>
          <w:rFonts w:ascii="Calibri" w:hAnsi="Calibri"/>
          <w:iCs/>
          <w:noProof/>
          <w:sz w:val="16"/>
          <w:szCs w:val="16"/>
        </w:rPr>
        <w:t>Suicide Prevention Resource Center. (2013). Suicide among racial/ethnic populations in the U.S.: Blacks.</w:t>
      </w:r>
      <w:r>
        <w:rPr>
          <w:rFonts w:ascii="Calibri" w:hAnsi="Calibri"/>
          <w:iCs/>
          <w:noProof/>
          <w:sz w:val="16"/>
          <w:szCs w:val="16"/>
        </w:rPr>
        <w:t xml:space="preserve"> </w:t>
      </w:r>
      <w:r w:rsidRPr="00837F25">
        <w:rPr>
          <w:rFonts w:ascii="Calibri" w:hAnsi="Calibri"/>
          <w:iCs/>
          <w:noProof/>
          <w:sz w:val="16"/>
          <w:szCs w:val="16"/>
        </w:rPr>
        <w:t>Waltham, MA: Education Development Center, Inc.</w:t>
      </w:r>
    </w:p>
    <w:p w:rsidR="001E300F" w:rsidRPr="00837F25" w:rsidRDefault="001E300F" w:rsidP="00671998">
      <w:pPr>
        <w:rPr>
          <w:rFonts w:ascii="Calibri" w:hAnsi="Calibri"/>
          <w:iCs/>
          <w:noProof/>
          <w:sz w:val="16"/>
          <w:szCs w:val="16"/>
        </w:rPr>
      </w:pPr>
    </w:p>
    <w:p w:rsidR="001E300F" w:rsidRPr="00837F25" w:rsidRDefault="001E300F" w:rsidP="00671998">
      <w:pPr>
        <w:rPr>
          <w:rFonts w:ascii="Calibri" w:hAnsi="Calibri"/>
          <w:iCs/>
          <w:noProof/>
          <w:sz w:val="16"/>
          <w:szCs w:val="16"/>
        </w:rPr>
      </w:pPr>
      <w:r w:rsidRPr="00837F25">
        <w:rPr>
          <w:rFonts w:ascii="Calibri" w:hAnsi="Calibri"/>
          <w:iCs/>
          <w:noProof/>
          <w:sz w:val="16"/>
          <w:szCs w:val="16"/>
        </w:rPr>
        <w:t xml:space="preserve">American Association of Suicidology, </w:t>
      </w:r>
      <w:r w:rsidRPr="00837F25">
        <w:rPr>
          <w:rFonts w:ascii="Calibri" w:hAnsi="Calibri"/>
          <w:i/>
          <w:iCs/>
          <w:noProof/>
          <w:sz w:val="16"/>
          <w:szCs w:val="16"/>
        </w:rPr>
        <w:t>African American Suicide Fact Sheet</w:t>
      </w:r>
      <w:r w:rsidRPr="00837F25">
        <w:rPr>
          <w:rFonts w:ascii="Calibri" w:hAnsi="Calibri"/>
          <w:iCs/>
          <w:noProof/>
          <w:sz w:val="16"/>
          <w:szCs w:val="16"/>
        </w:rPr>
        <w:t>, Washington D.C.; www.suicidology.org; 2012 (based on 2010 data)</w:t>
      </w:r>
    </w:p>
    <w:p w:rsidR="001E300F" w:rsidRPr="00837F25" w:rsidRDefault="001E300F" w:rsidP="00893A30">
      <w:pPr>
        <w:rPr>
          <w:rFonts w:ascii="Calibri" w:hAnsi="Calibri"/>
          <w:sz w:val="18"/>
          <w:szCs w:val="18"/>
        </w:rPr>
      </w:pPr>
    </w:p>
    <w:p w:rsidR="001E300F" w:rsidRPr="00837F25" w:rsidRDefault="001E300F" w:rsidP="00893A30">
      <w:pPr>
        <w:rPr>
          <w:rFonts w:ascii="Calibri" w:hAnsi="Calibri"/>
          <w:sz w:val="18"/>
          <w:szCs w:val="18"/>
        </w:rPr>
        <w:sectPr w:rsidR="001E300F" w:rsidRPr="00837F25" w:rsidSect="00440381">
          <w:headerReference w:type="default" r:id="rId29"/>
          <w:pgSz w:w="12240" w:h="15840"/>
          <w:pgMar w:top="1440" w:right="1440" w:bottom="1440" w:left="1440" w:header="720" w:footer="720" w:gutter="0"/>
          <w:pgNumType w:start="1"/>
          <w:cols w:space="720"/>
          <w:docGrid w:linePitch="360"/>
        </w:sectPr>
      </w:pPr>
    </w:p>
    <w:p w:rsidR="001E300F" w:rsidRPr="00837F25" w:rsidRDefault="001E300F" w:rsidP="00671998">
      <w:pPr>
        <w:jc w:val="center"/>
        <w:rPr>
          <w:rFonts w:ascii="Calibri" w:hAnsi="Calibri" w:cs="Arial"/>
          <w:b/>
          <w:sz w:val="32"/>
          <w:szCs w:val="28"/>
        </w:rPr>
      </w:pPr>
      <w:r w:rsidRPr="00327C51">
        <w:rPr>
          <w:rFonts w:ascii="Calibri" w:hAnsi="Calibri" w:cs="Arial"/>
          <w:b/>
          <w:sz w:val="32"/>
          <w:szCs w:val="28"/>
        </w:rPr>
        <w:t>Risk and Protective Factors for LGBTQ Youth</w:t>
      </w:r>
    </w:p>
    <w:p w:rsidR="001E300F" w:rsidRPr="00837F25" w:rsidRDefault="001E300F" w:rsidP="00671998">
      <w:pPr>
        <w:jc w:val="center"/>
        <w:rPr>
          <w:rFonts w:ascii="Calibri" w:hAnsi="Calibri" w:cs="Arial"/>
          <w:b/>
          <w:sz w:val="32"/>
          <w:szCs w:val="28"/>
        </w:rPr>
      </w:pPr>
    </w:p>
    <w:p w:rsidR="001E300F" w:rsidRPr="00837F25" w:rsidRDefault="001E300F" w:rsidP="00671998">
      <w:pPr>
        <w:pBdr>
          <w:top w:val="single" w:sz="4" w:space="1" w:color="auto"/>
          <w:left w:val="single" w:sz="4" w:space="4" w:color="auto"/>
          <w:bottom w:val="single" w:sz="4" w:space="1" w:color="auto"/>
          <w:right w:val="single" w:sz="4" w:space="4" w:color="auto"/>
        </w:pBdr>
        <w:rPr>
          <w:rFonts w:ascii="Calibri" w:hAnsi="Calibri"/>
          <w:sz w:val="24"/>
          <w:szCs w:val="24"/>
        </w:rPr>
      </w:pPr>
      <w:r w:rsidRPr="00837F25">
        <w:rPr>
          <w:rFonts w:ascii="Calibri" w:hAnsi="Calibri"/>
          <w:sz w:val="24"/>
          <w:szCs w:val="24"/>
        </w:rPr>
        <w:t>Risk Factors</w:t>
      </w:r>
    </w:p>
    <w:p w:rsidR="001E300F" w:rsidRDefault="001E300F" w:rsidP="00F23232">
      <w:pPr>
        <w:pStyle w:val="NoSpacing"/>
        <w:ind w:left="720"/>
        <w:rPr>
          <w:rFonts w:ascii="Calibri" w:hAnsi="Calibri"/>
        </w:rPr>
      </w:pPr>
    </w:p>
    <w:p w:rsidR="001E300F" w:rsidRPr="00837F25" w:rsidRDefault="001E300F" w:rsidP="00837F25">
      <w:pPr>
        <w:pStyle w:val="NoSpacing"/>
        <w:numPr>
          <w:ilvl w:val="0"/>
          <w:numId w:val="25"/>
        </w:numPr>
        <w:rPr>
          <w:rFonts w:ascii="Calibri" w:hAnsi="Calibri"/>
        </w:rPr>
      </w:pPr>
      <w:r w:rsidRPr="00837F25">
        <w:rPr>
          <w:rFonts w:ascii="Calibri" w:hAnsi="Calibri"/>
        </w:rPr>
        <w:t>Homophobia</w:t>
      </w:r>
    </w:p>
    <w:p w:rsidR="001E300F" w:rsidRPr="00837F25" w:rsidRDefault="001E300F" w:rsidP="00837F25">
      <w:pPr>
        <w:pStyle w:val="NoSpacing"/>
        <w:numPr>
          <w:ilvl w:val="0"/>
          <w:numId w:val="25"/>
        </w:numPr>
        <w:rPr>
          <w:rFonts w:ascii="Calibri" w:hAnsi="Calibri"/>
        </w:rPr>
      </w:pPr>
      <w:r w:rsidRPr="00837F25">
        <w:rPr>
          <w:rFonts w:ascii="Calibri" w:hAnsi="Calibri"/>
        </w:rPr>
        <w:t xml:space="preserve">LGBT Youth’s perception of homophobia </w:t>
      </w:r>
    </w:p>
    <w:p w:rsidR="001E300F" w:rsidRPr="00837F25" w:rsidRDefault="001E300F" w:rsidP="00837F25">
      <w:pPr>
        <w:pStyle w:val="NoSpacing"/>
        <w:numPr>
          <w:ilvl w:val="0"/>
          <w:numId w:val="25"/>
        </w:numPr>
        <w:rPr>
          <w:rFonts w:ascii="Calibri" w:hAnsi="Calibri"/>
        </w:rPr>
      </w:pPr>
      <w:r w:rsidRPr="00837F25">
        <w:rPr>
          <w:rFonts w:ascii="Calibri" w:hAnsi="Calibri"/>
        </w:rPr>
        <w:t>High rates of bullying and violence in schools</w:t>
      </w:r>
    </w:p>
    <w:p w:rsidR="001E300F" w:rsidRPr="00837F25" w:rsidRDefault="001E300F" w:rsidP="00837F25">
      <w:pPr>
        <w:pStyle w:val="NoSpacing"/>
        <w:numPr>
          <w:ilvl w:val="0"/>
          <w:numId w:val="25"/>
        </w:numPr>
        <w:rPr>
          <w:rFonts w:ascii="Calibri" w:hAnsi="Calibri"/>
        </w:rPr>
      </w:pPr>
      <w:r w:rsidRPr="00837F25">
        <w:rPr>
          <w:rFonts w:ascii="Calibri" w:hAnsi="Calibri"/>
        </w:rPr>
        <w:t>High rates of alcohol/drug use</w:t>
      </w:r>
    </w:p>
    <w:p w:rsidR="001E300F" w:rsidRPr="00837F25" w:rsidRDefault="001E300F" w:rsidP="00837F25">
      <w:pPr>
        <w:pStyle w:val="NoSpacing"/>
        <w:numPr>
          <w:ilvl w:val="0"/>
          <w:numId w:val="25"/>
        </w:numPr>
        <w:rPr>
          <w:rFonts w:ascii="Calibri" w:hAnsi="Calibri"/>
        </w:rPr>
      </w:pPr>
      <w:r w:rsidRPr="00837F25">
        <w:rPr>
          <w:rFonts w:ascii="Calibri" w:hAnsi="Calibri"/>
        </w:rPr>
        <w:t>High rates of sexually transmitted infections</w:t>
      </w:r>
    </w:p>
    <w:p w:rsidR="001E300F" w:rsidRPr="00837F25" w:rsidRDefault="001E300F" w:rsidP="00837F25">
      <w:pPr>
        <w:pStyle w:val="NoSpacing"/>
        <w:numPr>
          <w:ilvl w:val="0"/>
          <w:numId w:val="25"/>
        </w:numPr>
        <w:rPr>
          <w:rFonts w:ascii="Calibri" w:hAnsi="Calibri"/>
        </w:rPr>
      </w:pPr>
      <w:r w:rsidRPr="00837F25">
        <w:rPr>
          <w:rFonts w:ascii="Calibri" w:hAnsi="Calibri"/>
        </w:rPr>
        <w:t>High rates of homelessness/”couch surfing”</w:t>
      </w:r>
    </w:p>
    <w:p w:rsidR="001E300F" w:rsidRPr="00837F25" w:rsidRDefault="001E300F" w:rsidP="00837F25">
      <w:pPr>
        <w:pStyle w:val="NoSpacing"/>
        <w:numPr>
          <w:ilvl w:val="0"/>
          <w:numId w:val="25"/>
        </w:numPr>
        <w:rPr>
          <w:rFonts w:ascii="Calibri" w:hAnsi="Calibri"/>
        </w:rPr>
      </w:pPr>
      <w:r w:rsidRPr="00837F25">
        <w:rPr>
          <w:rFonts w:ascii="Calibri" w:hAnsi="Calibri"/>
        </w:rPr>
        <w:t>Gender nonconformity</w:t>
      </w:r>
    </w:p>
    <w:p w:rsidR="001E300F" w:rsidRPr="00837F25" w:rsidRDefault="001E300F" w:rsidP="00837F25">
      <w:pPr>
        <w:pStyle w:val="NoSpacing"/>
        <w:numPr>
          <w:ilvl w:val="0"/>
          <w:numId w:val="25"/>
        </w:numPr>
        <w:rPr>
          <w:rFonts w:ascii="Calibri" w:hAnsi="Calibri"/>
        </w:rPr>
      </w:pPr>
      <w:r w:rsidRPr="00837F25">
        <w:rPr>
          <w:rFonts w:ascii="Calibri" w:hAnsi="Calibri"/>
        </w:rPr>
        <w:t>Internal conflict about sexual orientation</w:t>
      </w:r>
    </w:p>
    <w:p w:rsidR="001E300F" w:rsidRPr="00837F25" w:rsidRDefault="001E300F" w:rsidP="00837F25">
      <w:pPr>
        <w:pStyle w:val="NoSpacing"/>
        <w:numPr>
          <w:ilvl w:val="0"/>
          <w:numId w:val="25"/>
        </w:numPr>
        <w:rPr>
          <w:rFonts w:ascii="Calibri" w:hAnsi="Calibri"/>
        </w:rPr>
      </w:pPr>
      <w:r w:rsidRPr="00837F25">
        <w:rPr>
          <w:rFonts w:ascii="Calibri" w:hAnsi="Calibri"/>
        </w:rPr>
        <w:t>Time of coming out/early coming out</w:t>
      </w:r>
    </w:p>
    <w:p w:rsidR="001E300F" w:rsidRPr="00837F25" w:rsidRDefault="001E300F" w:rsidP="00837F25">
      <w:pPr>
        <w:pStyle w:val="NoSpacing"/>
        <w:numPr>
          <w:ilvl w:val="0"/>
          <w:numId w:val="25"/>
        </w:numPr>
        <w:rPr>
          <w:rFonts w:ascii="Calibri" w:hAnsi="Calibri"/>
        </w:rPr>
      </w:pPr>
      <w:r w:rsidRPr="00837F25">
        <w:rPr>
          <w:rFonts w:ascii="Calibri" w:hAnsi="Calibri"/>
        </w:rPr>
        <w:t>Low family connectedness</w:t>
      </w:r>
    </w:p>
    <w:p w:rsidR="001E300F" w:rsidRPr="00837F25" w:rsidRDefault="001E300F" w:rsidP="00837F25">
      <w:pPr>
        <w:pStyle w:val="NoSpacing"/>
        <w:numPr>
          <w:ilvl w:val="0"/>
          <w:numId w:val="25"/>
        </w:numPr>
        <w:rPr>
          <w:rFonts w:ascii="Calibri" w:hAnsi="Calibri"/>
        </w:rPr>
      </w:pPr>
      <w:r w:rsidRPr="00837F25">
        <w:rPr>
          <w:rFonts w:ascii="Calibri" w:hAnsi="Calibri"/>
        </w:rPr>
        <w:t>Lack of adult caring</w:t>
      </w:r>
    </w:p>
    <w:p w:rsidR="001E300F" w:rsidRPr="00837F25" w:rsidRDefault="001E300F" w:rsidP="00837F25">
      <w:pPr>
        <w:pStyle w:val="NoSpacing"/>
        <w:numPr>
          <w:ilvl w:val="0"/>
          <w:numId w:val="25"/>
        </w:numPr>
        <w:rPr>
          <w:rFonts w:ascii="Calibri" w:hAnsi="Calibri"/>
        </w:rPr>
      </w:pPr>
      <w:r w:rsidRPr="00837F25">
        <w:rPr>
          <w:rFonts w:ascii="Calibri" w:hAnsi="Calibri"/>
        </w:rPr>
        <w:t>Unsafe school</w:t>
      </w:r>
    </w:p>
    <w:p w:rsidR="001E300F" w:rsidRPr="00837F25" w:rsidRDefault="001E300F" w:rsidP="00837F25">
      <w:pPr>
        <w:pStyle w:val="NoSpacing"/>
        <w:numPr>
          <w:ilvl w:val="0"/>
          <w:numId w:val="25"/>
        </w:numPr>
        <w:rPr>
          <w:rFonts w:ascii="Calibri" w:hAnsi="Calibri"/>
        </w:rPr>
      </w:pPr>
      <w:r w:rsidRPr="00837F25">
        <w:rPr>
          <w:rFonts w:ascii="Calibri" w:hAnsi="Calibri"/>
        </w:rPr>
        <w:t>Family rejection</w:t>
      </w:r>
    </w:p>
    <w:p w:rsidR="001E300F" w:rsidRPr="00837F25" w:rsidRDefault="001E300F" w:rsidP="00837F25">
      <w:pPr>
        <w:pStyle w:val="NoSpacing"/>
        <w:numPr>
          <w:ilvl w:val="0"/>
          <w:numId w:val="25"/>
        </w:numPr>
        <w:rPr>
          <w:rFonts w:ascii="Calibri" w:hAnsi="Calibri"/>
        </w:rPr>
      </w:pPr>
      <w:r w:rsidRPr="00837F25">
        <w:rPr>
          <w:rFonts w:ascii="Calibri" w:hAnsi="Calibri"/>
        </w:rPr>
        <w:t>Victimization</w:t>
      </w:r>
    </w:p>
    <w:p w:rsidR="001E300F" w:rsidRPr="00837F25" w:rsidRDefault="001E300F" w:rsidP="00837F25">
      <w:pPr>
        <w:pStyle w:val="NoSpacing"/>
        <w:numPr>
          <w:ilvl w:val="0"/>
          <w:numId w:val="25"/>
        </w:numPr>
        <w:rPr>
          <w:rFonts w:ascii="Calibri" w:hAnsi="Calibri"/>
        </w:rPr>
      </w:pPr>
      <w:r w:rsidRPr="00837F25">
        <w:rPr>
          <w:rFonts w:ascii="Calibri" w:hAnsi="Calibri"/>
        </w:rPr>
        <w:t>Stigma and discrimination</w:t>
      </w:r>
    </w:p>
    <w:p w:rsidR="001E300F" w:rsidRPr="00837F25" w:rsidRDefault="001E300F" w:rsidP="00837F25">
      <w:pPr>
        <w:pStyle w:val="NoSpacing"/>
        <w:numPr>
          <w:ilvl w:val="0"/>
          <w:numId w:val="25"/>
        </w:numPr>
        <w:rPr>
          <w:rFonts w:ascii="Calibri" w:hAnsi="Calibri"/>
          <w:u w:val="single"/>
        </w:rPr>
      </w:pPr>
      <w:r w:rsidRPr="00837F25">
        <w:rPr>
          <w:rFonts w:ascii="Calibri" w:hAnsi="Calibri"/>
        </w:rPr>
        <w:t xml:space="preserve">Ethnicity </w:t>
      </w:r>
    </w:p>
    <w:p w:rsidR="001E300F" w:rsidRPr="00837F25" w:rsidRDefault="001E300F" w:rsidP="00671998">
      <w:pPr>
        <w:pStyle w:val="ListParagraph"/>
        <w:rPr>
          <w:rFonts w:ascii="Calibri" w:hAnsi="Calibri"/>
          <w:sz w:val="24"/>
          <w:szCs w:val="24"/>
        </w:rPr>
      </w:pPr>
    </w:p>
    <w:p w:rsidR="001E300F" w:rsidRPr="00837F25" w:rsidRDefault="001E300F" w:rsidP="00671998">
      <w:pPr>
        <w:pBdr>
          <w:top w:val="single" w:sz="4" w:space="1" w:color="auto"/>
          <w:left w:val="single" w:sz="4" w:space="4" w:color="auto"/>
          <w:bottom w:val="single" w:sz="4" w:space="1" w:color="auto"/>
          <w:right w:val="single" w:sz="4" w:space="4" w:color="auto"/>
        </w:pBdr>
        <w:rPr>
          <w:rFonts w:ascii="Calibri" w:hAnsi="Calibri"/>
          <w:sz w:val="24"/>
          <w:szCs w:val="24"/>
        </w:rPr>
      </w:pPr>
      <w:r w:rsidRPr="00837F25">
        <w:rPr>
          <w:rFonts w:ascii="Calibri" w:hAnsi="Calibri"/>
          <w:sz w:val="24"/>
          <w:szCs w:val="24"/>
        </w:rPr>
        <w:t>Protective Factors</w:t>
      </w:r>
    </w:p>
    <w:p w:rsidR="001E300F" w:rsidRDefault="001E300F" w:rsidP="00671998">
      <w:pPr>
        <w:rPr>
          <w:rFonts w:ascii="Calibri" w:hAnsi="Calibri"/>
          <w:sz w:val="24"/>
          <w:szCs w:val="24"/>
        </w:rPr>
      </w:pPr>
    </w:p>
    <w:p w:rsidR="001E300F" w:rsidRPr="00837F25" w:rsidRDefault="001E300F" w:rsidP="00671998">
      <w:pPr>
        <w:rPr>
          <w:rFonts w:ascii="Calibri" w:hAnsi="Calibri"/>
          <w:sz w:val="24"/>
          <w:szCs w:val="24"/>
        </w:rPr>
      </w:pPr>
      <w:r w:rsidRPr="00837F25">
        <w:rPr>
          <w:rFonts w:ascii="Calibri" w:hAnsi="Calibri"/>
          <w:sz w:val="24"/>
          <w:szCs w:val="24"/>
        </w:rPr>
        <w:t>Regardless of sexual orientation, protective factors for all youth include:</w:t>
      </w:r>
    </w:p>
    <w:p w:rsidR="001E300F" w:rsidRPr="00837F25" w:rsidRDefault="001E300F" w:rsidP="00837F25">
      <w:pPr>
        <w:pStyle w:val="NoSpacing"/>
        <w:numPr>
          <w:ilvl w:val="0"/>
          <w:numId w:val="25"/>
        </w:numPr>
        <w:rPr>
          <w:rFonts w:ascii="Calibri" w:hAnsi="Calibri"/>
        </w:rPr>
      </w:pPr>
      <w:r w:rsidRPr="00837F25">
        <w:rPr>
          <w:rFonts w:ascii="Calibri" w:hAnsi="Calibri"/>
        </w:rPr>
        <w:t>Family support and acceptance</w:t>
      </w:r>
    </w:p>
    <w:p w:rsidR="001E300F" w:rsidRPr="00837F25" w:rsidRDefault="001E300F" w:rsidP="00837F25">
      <w:pPr>
        <w:pStyle w:val="NoSpacing"/>
        <w:numPr>
          <w:ilvl w:val="0"/>
          <w:numId w:val="25"/>
        </w:numPr>
        <w:rPr>
          <w:rFonts w:ascii="Calibri" w:hAnsi="Calibri"/>
        </w:rPr>
      </w:pPr>
      <w:r w:rsidRPr="00837F25">
        <w:rPr>
          <w:rFonts w:ascii="Calibri" w:hAnsi="Calibri"/>
        </w:rPr>
        <w:t>Family connectedness</w:t>
      </w:r>
    </w:p>
    <w:p w:rsidR="001E300F" w:rsidRPr="00837F25" w:rsidRDefault="001E300F" w:rsidP="00837F25">
      <w:pPr>
        <w:pStyle w:val="NoSpacing"/>
        <w:numPr>
          <w:ilvl w:val="0"/>
          <w:numId w:val="25"/>
        </w:numPr>
        <w:rPr>
          <w:rFonts w:ascii="Calibri" w:hAnsi="Calibri"/>
        </w:rPr>
      </w:pPr>
      <w:r w:rsidRPr="00837F25">
        <w:rPr>
          <w:rFonts w:ascii="Calibri" w:hAnsi="Calibri"/>
        </w:rPr>
        <w:t>Caring adults</w:t>
      </w:r>
    </w:p>
    <w:p w:rsidR="001E300F" w:rsidRPr="00837F25" w:rsidRDefault="001E300F" w:rsidP="00837F25">
      <w:pPr>
        <w:pStyle w:val="NoSpacing"/>
        <w:numPr>
          <w:ilvl w:val="0"/>
          <w:numId w:val="25"/>
        </w:numPr>
        <w:rPr>
          <w:rFonts w:ascii="Calibri" w:hAnsi="Calibri"/>
        </w:rPr>
      </w:pPr>
      <w:r w:rsidRPr="00837F25">
        <w:rPr>
          <w:rFonts w:ascii="Calibri" w:hAnsi="Calibri"/>
        </w:rPr>
        <w:t>Positive role models</w:t>
      </w:r>
    </w:p>
    <w:p w:rsidR="001E300F" w:rsidRPr="00837F25" w:rsidRDefault="001E300F" w:rsidP="00837F25">
      <w:pPr>
        <w:pStyle w:val="NoSpacing"/>
        <w:numPr>
          <w:ilvl w:val="0"/>
          <w:numId w:val="25"/>
        </w:numPr>
        <w:rPr>
          <w:rFonts w:ascii="Calibri" w:hAnsi="Calibri"/>
        </w:rPr>
      </w:pPr>
      <w:r w:rsidRPr="00837F25">
        <w:rPr>
          <w:rFonts w:ascii="Calibri" w:hAnsi="Calibri"/>
        </w:rPr>
        <w:t>Positive peer groups</w:t>
      </w:r>
    </w:p>
    <w:p w:rsidR="001E300F" w:rsidRPr="00837F25" w:rsidRDefault="001E300F" w:rsidP="00837F25">
      <w:pPr>
        <w:pStyle w:val="NoSpacing"/>
        <w:numPr>
          <w:ilvl w:val="0"/>
          <w:numId w:val="25"/>
        </w:numPr>
        <w:rPr>
          <w:rFonts w:ascii="Calibri" w:hAnsi="Calibri"/>
        </w:rPr>
      </w:pPr>
      <w:r w:rsidRPr="00837F25">
        <w:rPr>
          <w:rFonts w:ascii="Calibri" w:hAnsi="Calibri"/>
        </w:rPr>
        <w:t>Strong sense of self and self esteem</w:t>
      </w:r>
    </w:p>
    <w:p w:rsidR="001E300F" w:rsidRPr="00837F25" w:rsidRDefault="001E300F" w:rsidP="00837F25">
      <w:pPr>
        <w:pStyle w:val="NoSpacing"/>
        <w:numPr>
          <w:ilvl w:val="0"/>
          <w:numId w:val="25"/>
        </w:numPr>
        <w:rPr>
          <w:rFonts w:ascii="Calibri" w:hAnsi="Calibri"/>
        </w:rPr>
      </w:pPr>
      <w:r w:rsidRPr="00837F25">
        <w:rPr>
          <w:rFonts w:ascii="Calibri" w:hAnsi="Calibri"/>
        </w:rPr>
        <w:t>Engagement in school and community activities</w:t>
      </w:r>
    </w:p>
    <w:p w:rsidR="001E300F" w:rsidRPr="00837F25" w:rsidRDefault="001E300F" w:rsidP="00837F25">
      <w:pPr>
        <w:pStyle w:val="NoSpacing"/>
        <w:numPr>
          <w:ilvl w:val="0"/>
          <w:numId w:val="25"/>
        </w:numPr>
        <w:rPr>
          <w:rFonts w:ascii="Calibri" w:hAnsi="Calibri"/>
        </w:rPr>
      </w:pPr>
      <w:r w:rsidRPr="00837F25">
        <w:rPr>
          <w:rFonts w:ascii="Calibri" w:hAnsi="Calibri"/>
        </w:rPr>
        <w:t>Safe schools</w:t>
      </w:r>
    </w:p>
    <w:p w:rsidR="001E300F" w:rsidRPr="00837F25" w:rsidRDefault="001E300F" w:rsidP="00671998">
      <w:pPr>
        <w:pStyle w:val="NoSpacing"/>
        <w:ind w:left="720"/>
        <w:rPr>
          <w:rFonts w:ascii="Calibri" w:hAnsi="Calibri"/>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p>
    <w:p w:rsidR="001E300F" w:rsidRPr="00837F25" w:rsidRDefault="001E300F" w:rsidP="00671998">
      <w:pPr>
        <w:rPr>
          <w:rFonts w:ascii="Calibri" w:hAnsi="Calibri"/>
          <w:sz w:val="16"/>
          <w:szCs w:val="16"/>
        </w:rPr>
      </w:pPr>
      <w:r w:rsidRPr="00837F25">
        <w:rPr>
          <w:rFonts w:ascii="Calibri" w:hAnsi="Calibri"/>
          <w:sz w:val="16"/>
          <w:szCs w:val="16"/>
        </w:rPr>
        <w:t xml:space="preserve">Sources: </w:t>
      </w:r>
    </w:p>
    <w:p w:rsidR="001E300F" w:rsidRPr="00837F25" w:rsidRDefault="001E300F" w:rsidP="00671998">
      <w:pPr>
        <w:rPr>
          <w:rFonts w:ascii="Calibri" w:hAnsi="Calibri"/>
          <w:i/>
          <w:sz w:val="16"/>
          <w:szCs w:val="16"/>
        </w:rPr>
      </w:pPr>
      <w:r w:rsidRPr="00837F25">
        <w:rPr>
          <w:rFonts w:ascii="Calibri" w:hAnsi="Calibri"/>
          <w:i/>
          <w:sz w:val="16"/>
          <w:szCs w:val="16"/>
        </w:rPr>
        <w:t>LGB Youth: Challenges, Risks and Protective Factors: A Tip Sheet for Grantees of the Office of Adolescent Health and the Family and Youth Services Bureau, May 1, 2014</w:t>
      </w:r>
    </w:p>
    <w:p w:rsidR="001E300F" w:rsidRPr="00837F25" w:rsidRDefault="001E300F" w:rsidP="00671998">
      <w:pPr>
        <w:rPr>
          <w:rFonts w:ascii="Calibri" w:hAnsi="Calibri"/>
          <w:i/>
          <w:sz w:val="16"/>
          <w:szCs w:val="16"/>
        </w:rPr>
      </w:pPr>
    </w:p>
    <w:p w:rsidR="001E300F" w:rsidRPr="00837F25" w:rsidRDefault="001E300F" w:rsidP="00671998">
      <w:pPr>
        <w:rPr>
          <w:rFonts w:ascii="Calibri" w:hAnsi="Calibri"/>
          <w:sz w:val="16"/>
          <w:szCs w:val="16"/>
        </w:rPr>
      </w:pPr>
      <w:r w:rsidRPr="00837F25">
        <w:rPr>
          <w:rFonts w:ascii="Calibri" w:hAnsi="Calibri" w:cs="AGaramondPro-Regular"/>
          <w:sz w:val="16"/>
          <w:szCs w:val="16"/>
        </w:rPr>
        <w:t xml:space="preserve">Suicide Prevention Resource Center. (2011). </w:t>
      </w:r>
      <w:r w:rsidRPr="00837F25">
        <w:rPr>
          <w:rFonts w:ascii="Calibri" w:hAnsi="Calibri" w:cs="AGaramondPro-Italic"/>
          <w:i/>
          <w:iCs/>
          <w:sz w:val="16"/>
          <w:szCs w:val="16"/>
        </w:rPr>
        <w:t>Suicide prevention among LGBT youth: A workshop</w:t>
      </w:r>
      <w:r>
        <w:rPr>
          <w:rFonts w:ascii="Calibri" w:hAnsi="Calibri" w:cs="AGaramondPro-Italic"/>
          <w:i/>
          <w:iCs/>
          <w:sz w:val="16"/>
          <w:szCs w:val="16"/>
        </w:rPr>
        <w:t xml:space="preserve"> </w:t>
      </w:r>
      <w:r w:rsidRPr="00837F25">
        <w:rPr>
          <w:rFonts w:ascii="Calibri" w:hAnsi="Calibri" w:cs="AGaramondPro-Italic"/>
          <w:i/>
          <w:iCs/>
          <w:sz w:val="16"/>
          <w:szCs w:val="16"/>
        </w:rPr>
        <w:t>for professionals who serve youth</w:t>
      </w:r>
      <w:r w:rsidRPr="00837F25">
        <w:rPr>
          <w:rFonts w:ascii="Calibri" w:hAnsi="Calibri" w:cs="AGaramondPro-Regular"/>
          <w:sz w:val="16"/>
          <w:szCs w:val="16"/>
        </w:rPr>
        <w:t>. Newton, MA: Education Development Center, Inc.</w:t>
      </w:r>
    </w:p>
    <w:p w:rsidR="001E300F" w:rsidRPr="00837F25" w:rsidRDefault="001E300F" w:rsidP="00671998">
      <w:pPr>
        <w:rPr>
          <w:rFonts w:ascii="Calibri" w:hAnsi="Calibri"/>
          <w:sz w:val="16"/>
          <w:szCs w:val="16"/>
        </w:rPr>
      </w:pPr>
    </w:p>
    <w:p w:rsidR="001E300F" w:rsidRPr="00837F25" w:rsidRDefault="001E300F" w:rsidP="00671998">
      <w:pPr>
        <w:rPr>
          <w:rFonts w:ascii="Calibri" w:hAnsi="Calibri"/>
        </w:rPr>
      </w:pPr>
      <w:r w:rsidRPr="00837F25">
        <w:rPr>
          <w:rFonts w:ascii="Calibri" w:hAnsi="Calibri"/>
          <w:i/>
          <w:sz w:val="16"/>
          <w:szCs w:val="16"/>
        </w:rPr>
        <w:t xml:space="preserve">Suicide Risk and Prevention for Lesbian, Gay, Bisexual and Transgender Youth; </w:t>
      </w:r>
      <w:r w:rsidRPr="00837F25">
        <w:rPr>
          <w:rFonts w:ascii="Calibri" w:hAnsi="Calibri"/>
          <w:sz w:val="16"/>
          <w:szCs w:val="16"/>
        </w:rPr>
        <w:t>Prepared by the Suicide Prevention Resource Center for the Center for Mental Health Services Substance Abuse and Mental Health Services Administration U.S. Department of Health and Human Services 2008</w:t>
      </w:r>
    </w:p>
    <w:p w:rsidR="001E300F" w:rsidRPr="00837F25" w:rsidRDefault="001E300F" w:rsidP="00671998">
      <w:pPr>
        <w:rPr>
          <w:rFonts w:ascii="Calibri" w:hAnsi="Calibri"/>
          <w:i/>
          <w:sz w:val="16"/>
          <w:szCs w:val="16"/>
        </w:rPr>
      </w:pPr>
    </w:p>
    <w:p w:rsidR="001E300F" w:rsidRDefault="001E300F" w:rsidP="00601814">
      <w:pPr>
        <w:rPr>
          <w:rFonts w:ascii="Calibri" w:hAnsi="Calibri"/>
          <w:b/>
          <w:sz w:val="24"/>
        </w:rPr>
      </w:pPr>
    </w:p>
    <w:p w:rsidR="001E300F" w:rsidRPr="00645C1D" w:rsidRDefault="001E300F" w:rsidP="00601814">
      <w:pPr>
        <w:rPr>
          <w:rFonts w:ascii="Calibri" w:hAnsi="Calibri"/>
          <w:b/>
          <w:sz w:val="24"/>
        </w:rPr>
        <w:sectPr w:rsidR="001E300F" w:rsidRPr="00645C1D" w:rsidSect="00440381">
          <w:headerReference w:type="default" r:id="rId30"/>
          <w:pgSz w:w="12240" w:h="15840"/>
          <w:pgMar w:top="1440" w:right="1440" w:bottom="1440" w:left="1440" w:header="720" w:footer="720" w:gutter="0"/>
          <w:pgNumType w:start="1"/>
          <w:cols w:space="720"/>
          <w:docGrid w:linePitch="360"/>
        </w:sectPr>
      </w:pPr>
    </w:p>
    <w:p w:rsidR="001E300F" w:rsidRPr="00645C1D" w:rsidRDefault="001E300F" w:rsidP="008217FB">
      <w:pPr>
        <w:jc w:val="center"/>
        <w:rPr>
          <w:rFonts w:ascii="Calibri" w:hAnsi="Calibri" w:cs="Arial"/>
          <w:b/>
          <w:sz w:val="32"/>
          <w:szCs w:val="28"/>
        </w:rPr>
      </w:pPr>
      <w:r w:rsidRPr="00327C51">
        <w:rPr>
          <w:rFonts w:ascii="Calibri" w:hAnsi="Calibri" w:cs="Arial"/>
          <w:b/>
          <w:sz w:val="32"/>
          <w:szCs w:val="28"/>
        </w:rPr>
        <w:t>The Bullied and the Bullies</w:t>
      </w:r>
    </w:p>
    <w:p w:rsidR="001E300F" w:rsidRPr="00645C1D" w:rsidRDefault="001E300F">
      <w:pPr>
        <w:rPr>
          <w:rFonts w:ascii="Calibri" w:hAnsi="Calibri"/>
          <w:b/>
          <w:sz w:val="28"/>
          <w:szCs w:val="28"/>
        </w:rPr>
      </w:pPr>
    </w:p>
    <w:p w:rsidR="001E300F" w:rsidRPr="00645C1D" w:rsidRDefault="001E300F">
      <w:pPr>
        <w:rPr>
          <w:rFonts w:ascii="Calibri" w:hAnsi="Calibri"/>
          <w:b/>
          <w:sz w:val="28"/>
          <w:szCs w:val="24"/>
          <w:u w:val="single"/>
        </w:rPr>
      </w:pPr>
      <w:r w:rsidRPr="00645C1D">
        <w:rPr>
          <w:rFonts w:ascii="Calibri" w:hAnsi="Calibri"/>
          <w:b/>
          <w:sz w:val="28"/>
          <w:szCs w:val="24"/>
          <w:u w:val="single"/>
        </w:rPr>
        <w:t xml:space="preserve">Red Flags </w:t>
      </w:r>
      <w:r>
        <w:rPr>
          <w:rFonts w:ascii="Calibri" w:hAnsi="Calibri"/>
          <w:b/>
          <w:sz w:val="28"/>
          <w:szCs w:val="24"/>
          <w:u w:val="single"/>
        </w:rPr>
        <w:t xml:space="preserve">that bullying is occurring </w:t>
      </w:r>
    </w:p>
    <w:p w:rsidR="001E300F" w:rsidRPr="00645C1D" w:rsidRDefault="001E300F">
      <w:pPr>
        <w:rPr>
          <w:rFonts w:ascii="Calibri" w:hAnsi="Calibri"/>
          <w:b/>
          <w:sz w:val="28"/>
          <w:szCs w:val="24"/>
          <w:u w:val="single"/>
        </w:rPr>
      </w:pPr>
    </w:p>
    <w:p w:rsidR="001E300F" w:rsidRPr="00645C1D" w:rsidRDefault="001E300F" w:rsidP="00BD5D6D">
      <w:pPr>
        <w:pStyle w:val="ListParagraph"/>
        <w:numPr>
          <w:ilvl w:val="0"/>
          <w:numId w:val="13"/>
        </w:numPr>
        <w:rPr>
          <w:rFonts w:ascii="Calibri" w:hAnsi="Calibri"/>
          <w:sz w:val="24"/>
          <w:szCs w:val="24"/>
        </w:rPr>
      </w:pPr>
      <w:r w:rsidRPr="00645C1D">
        <w:rPr>
          <w:rFonts w:ascii="Calibri" w:hAnsi="Calibri"/>
          <w:sz w:val="24"/>
          <w:szCs w:val="24"/>
        </w:rPr>
        <w:t>Acting depressed (not eating, not sleeping, nightmares, anxious, loss of interest)</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Withdrawing socially</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Complaining frequently of illnesses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Not wanting to go to school or avoiding certain classes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Bringing home damaged possessions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Reporting things “lost”</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Stating that he/she feels picked on or persecuted</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Displaying mood swings, including frequent crying</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Talking about running away</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Attempting to take protection to school (stick, rock, knife)</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Taking a different route home after school</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Avoiding taking the bus</w:t>
      </w:r>
    </w:p>
    <w:p w:rsidR="001E300F" w:rsidRPr="00645C1D" w:rsidRDefault="001E300F" w:rsidP="008217FB">
      <w:pPr>
        <w:pStyle w:val="ListParagraph"/>
        <w:ind w:left="1080"/>
        <w:rPr>
          <w:rFonts w:ascii="Calibri" w:hAnsi="Calibri"/>
          <w:sz w:val="24"/>
          <w:szCs w:val="24"/>
        </w:rPr>
      </w:pPr>
    </w:p>
    <w:p w:rsidR="001E300F" w:rsidRPr="00645C1D" w:rsidRDefault="001E300F" w:rsidP="008217FB">
      <w:pPr>
        <w:rPr>
          <w:rFonts w:ascii="Calibri" w:hAnsi="Calibri"/>
          <w:b/>
          <w:sz w:val="28"/>
          <w:szCs w:val="24"/>
          <w:u w:val="single"/>
        </w:rPr>
      </w:pPr>
      <w:r>
        <w:rPr>
          <w:rFonts w:ascii="Calibri" w:hAnsi="Calibri"/>
          <w:b/>
          <w:sz w:val="28"/>
          <w:szCs w:val="24"/>
          <w:u w:val="single"/>
        </w:rPr>
        <w:t>Characteristics of</w:t>
      </w:r>
      <w:r w:rsidRPr="00645C1D">
        <w:rPr>
          <w:rFonts w:ascii="Calibri" w:hAnsi="Calibri"/>
          <w:b/>
          <w:sz w:val="28"/>
          <w:szCs w:val="24"/>
          <w:u w:val="single"/>
        </w:rPr>
        <w:t xml:space="preserve"> Bullies</w:t>
      </w:r>
    </w:p>
    <w:p w:rsidR="001E300F" w:rsidRPr="00645C1D" w:rsidRDefault="001E300F" w:rsidP="008217FB">
      <w:pPr>
        <w:rPr>
          <w:rFonts w:ascii="Calibri" w:hAnsi="Calibri"/>
          <w:b/>
          <w:sz w:val="28"/>
          <w:szCs w:val="24"/>
          <w:u w:val="single"/>
        </w:rPr>
      </w:pP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Thrive on control and dominating others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Have often been victims of physical abuse or have been bullied themselves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May be depressed</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Angry or upset about event at home/school</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Often choose children who are passive</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Easily intimidated</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Lack empathy</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Have few friends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Difficulty following rules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View violence in a positive way</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Impulsive, hot-headed, dominant</w:t>
      </w:r>
    </w:p>
    <w:p w:rsidR="001E300F" w:rsidRPr="00645C1D" w:rsidRDefault="001E300F" w:rsidP="008217FB">
      <w:pPr>
        <w:pStyle w:val="ListParagraph"/>
        <w:ind w:left="1080"/>
        <w:rPr>
          <w:rFonts w:ascii="Calibri" w:hAnsi="Calibri"/>
          <w:sz w:val="24"/>
          <w:szCs w:val="24"/>
        </w:rPr>
      </w:pPr>
    </w:p>
    <w:p w:rsidR="001E300F" w:rsidRPr="00645C1D" w:rsidRDefault="001E300F" w:rsidP="008217FB">
      <w:pPr>
        <w:rPr>
          <w:rFonts w:ascii="Calibri" w:hAnsi="Calibri"/>
          <w:b/>
          <w:sz w:val="28"/>
          <w:szCs w:val="24"/>
          <w:u w:val="single"/>
        </w:rPr>
      </w:pPr>
      <w:r w:rsidRPr="00645C1D">
        <w:rPr>
          <w:rFonts w:ascii="Calibri" w:hAnsi="Calibri"/>
          <w:b/>
          <w:sz w:val="28"/>
          <w:szCs w:val="24"/>
          <w:u w:val="single"/>
        </w:rPr>
        <w:t>Family Risk Factors</w:t>
      </w:r>
    </w:p>
    <w:p w:rsidR="001E300F" w:rsidRPr="00645C1D" w:rsidRDefault="001E300F" w:rsidP="008217FB">
      <w:pPr>
        <w:rPr>
          <w:rFonts w:ascii="Calibri" w:hAnsi="Calibri"/>
          <w:b/>
          <w:sz w:val="28"/>
          <w:szCs w:val="24"/>
          <w:u w:val="single"/>
        </w:rPr>
      </w:pP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Lack of warmth and involvement on part of parents</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Overly permissive, lack of supervision</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Harsh, physical discipline</w:t>
      </w:r>
    </w:p>
    <w:p w:rsidR="001E300F" w:rsidRPr="00645C1D" w:rsidRDefault="001E300F" w:rsidP="00BD5D6D">
      <w:pPr>
        <w:pStyle w:val="ListParagraph"/>
        <w:numPr>
          <w:ilvl w:val="0"/>
          <w:numId w:val="12"/>
        </w:numPr>
        <w:rPr>
          <w:rFonts w:ascii="Calibri" w:hAnsi="Calibri"/>
          <w:sz w:val="24"/>
          <w:szCs w:val="24"/>
        </w:rPr>
      </w:pPr>
      <w:r w:rsidRPr="00645C1D">
        <w:rPr>
          <w:rFonts w:ascii="Calibri" w:hAnsi="Calibri"/>
          <w:sz w:val="24"/>
          <w:szCs w:val="24"/>
        </w:rPr>
        <w:t>Model for bullying behavior</w:t>
      </w:r>
    </w:p>
    <w:p w:rsidR="001E300F" w:rsidRDefault="001E300F">
      <w:pPr>
        <w:rPr>
          <w:rFonts w:ascii="Calibri" w:hAnsi="Calibri"/>
          <w:sz w:val="24"/>
          <w:szCs w:val="24"/>
        </w:rPr>
      </w:pPr>
    </w:p>
    <w:p w:rsidR="001E300F" w:rsidRDefault="001E300F">
      <w:pPr>
        <w:rPr>
          <w:rFonts w:ascii="Calibri" w:hAnsi="Calibri"/>
          <w:sz w:val="24"/>
          <w:szCs w:val="24"/>
        </w:rPr>
        <w:sectPr w:rsidR="001E300F" w:rsidSect="00176317">
          <w:headerReference w:type="default" r:id="rId31"/>
          <w:pgSz w:w="12240" w:h="15840"/>
          <w:pgMar w:top="1440" w:right="1440" w:bottom="1440" w:left="1440" w:header="720" w:footer="720" w:gutter="0"/>
          <w:pgNumType w:start="1"/>
          <w:cols w:space="720"/>
          <w:docGrid w:linePitch="360"/>
        </w:sectPr>
      </w:pPr>
    </w:p>
    <w:p w:rsidR="001E300F" w:rsidRPr="001D05D4" w:rsidRDefault="001E300F" w:rsidP="001D05D4">
      <w:pPr>
        <w:tabs>
          <w:tab w:val="left" w:pos="676"/>
          <w:tab w:val="center" w:pos="4680"/>
        </w:tabs>
        <w:rPr>
          <w:rFonts w:ascii="Calibri" w:hAnsi="Calibri" w:cs="Arial"/>
          <w:b/>
          <w:sz w:val="32"/>
          <w:szCs w:val="28"/>
        </w:rPr>
      </w:pPr>
      <w:r w:rsidRPr="001D05D4">
        <w:rPr>
          <w:rFonts w:ascii="Calibri" w:hAnsi="Calibri" w:cs="Arial"/>
          <w:b/>
          <w:sz w:val="32"/>
          <w:szCs w:val="28"/>
        </w:rPr>
        <w:tab/>
      </w:r>
      <w:r w:rsidRPr="001D05D4">
        <w:rPr>
          <w:rFonts w:ascii="Calibri" w:hAnsi="Calibri" w:cs="Arial"/>
          <w:b/>
          <w:sz w:val="32"/>
          <w:szCs w:val="28"/>
        </w:rPr>
        <w:tab/>
      </w:r>
      <w:r w:rsidRPr="00E90369">
        <w:rPr>
          <w:rFonts w:ascii="Calibri" w:hAnsi="Calibri" w:cs="Arial"/>
          <w:b/>
          <w:sz w:val="32"/>
          <w:szCs w:val="28"/>
        </w:rPr>
        <w:t>Risk and Protective Factors for Those Involved in Bullying</w:t>
      </w:r>
    </w:p>
    <w:p w:rsidR="001E300F" w:rsidRDefault="001E300F" w:rsidP="00671998">
      <w:pPr>
        <w:jc w:val="center"/>
        <w:rPr>
          <w:rFonts w:ascii="Calibri" w:hAnsi="Calibri" w:cs="Arial"/>
          <w:b/>
          <w:sz w:val="32"/>
          <w:szCs w:val="28"/>
        </w:rPr>
      </w:pPr>
    </w:p>
    <w:p w:rsidR="001E300F" w:rsidRPr="001D05D4" w:rsidRDefault="001E300F" w:rsidP="00671998">
      <w:pPr>
        <w:jc w:val="center"/>
        <w:rPr>
          <w:rFonts w:ascii="Calibri" w:hAnsi="Calibri" w:cs="Arial"/>
          <w:b/>
          <w:sz w:val="32"/>
          <w:szCs w:val="28"/>
        </w:rPr>
      </w:pPr>
    </w:p>
    <w:p w:rsidR="001E300F" w:rsidRPr="001D05D4" w:rsidRDefault="001E300F" w:rsidP="00671998">
      <w:pPr>
        <w:pBdr>
          <w:top w:val="single" w:sz="4" w:space="1" w:color="auto"/>
          <w:left w:val="single" w:sz="4" w:space="4" w:color="auto"/>
          <w:bottom w:val="single" w:sz="4" w:space="1" w:color="auto"/>
          <w:right w:val="single" w:sz="4" w:space="4" w:color="auto"/>
        </w:pBdr>
        <w:rPr>
          <w:rFonts w:ascii="Calibri" w:hAnsi="Calibri"/>
          <w:sz w:val="24"/>
          <w:szCs w:val="24"/>
        </w:rPr>
      </w:pPr>
      <w:r w:rsidRPr="001D05D4">
        <w:rPr>
          <w:rFonts w:ascii="Calibri" w:hAnsi="Calibri"/>
          <w:sz w:val="24"/>
          <w:szCs w:val="24"/>
        </w:rPr>
        <w:t>Risk Factors</w:t>
      </w:r>
    </w:p>
    <w:p w:rsidR="001E300F" w:rsidRPr="001D05D4" w:rsidRDefault="001E300F" w:rsidP="00837F25">
      <w:pPr>
        <w:pStyle w:val="ListParagraph"/>
        <w:numPr>
          <w:ilvl w:val="0"/>
          <w:numId w:val="26"/>
        </w:numPr>
        <w:autoSpaceDE w:val="0"/>
        <w:autoSpaceDN w:val="0"/>
        <w:adjustRightInd w:val="0"/>
        <w:spacing w:after="102"/>
        <w:rPr>
          <w:rFonts w:ascii="Calibri" w:hAnsi="Calibri"/>
        </w:rPr>
      </w:pPr>
      <w:r w:rsidRPr="001D05D4">
        <w:rPr>
          <w:rFonts w:ascii="Calibri" w:hAnsi="Calibri"/>
          <w:u w:val="single"/>
        </w:rPr>
        <w:t>Bully</w:t>
      </w:r>
      <w:r w:rsidRPr="001D05D4">
        <w:rPr>
          <w:rFonts w:ascii="Calibri" w:hAnsi="Calibri"/>
        </w:rPr>
        <w:t xml:space="preserve">: </w:t>
      </w:r>
    </w:p>
    <w:p w:rsidR="001E300F" w:rsidRPr="001D05D4" w:rsidRDefault="001E300F" w:rsidP="00671998">
      <w:pPr>
        <w:pStyle w:val="ListParagraph"/>
        <w:autoSpaceDE w:val="0"/>
        <w:autoSpaceDN w:val="0"/>
        <w:adjustRightInd w:val="0"/>
        <w:spacing w:after="102"/>
        <w:rPr>
          <w:rFonts w:ascii="Calibri" w:hAnsi="Calibri"/>
        </w:rPr>
      </w:pPr>
      <w:r w:rsidRPr="001D05D4">
        <w:rPr>
          <w:rFonts w:ascii="Calibri" w:hAnsi="Calibri"/>
        </w:rPr>
        <w:t>Physical abuse, sexual abuse, mental health problem, running away from home, carrying a weapon and perceiving oneself as overweight</w:t>
      </w:r>
    </w:p>
    <w:p w:rsidR="001E300F" w:rsidRPr="001D05D4" w:rsidRDefault="001E300F" w:rsidP="00837F25">
      <w:pPr>
        <w:pStyle w:val="ListParagraph"/>
        <w:numPr>
          <w:ilvl w:val="0"/>
          <w:numId w:val="26"/>
        </w:numPr>
        <w:autoSpaceDE w:val="0"/>
        <w:autoSpaceDN w:val="0"/>
        <w:adjustRightInd w:val="0"/>
        <w:spacing w:after="102"/>
        <w:rPr>
          <w:rFonts w:ascii="Calibri" w:hAnsi="Calibri"/>
        </w:rPr>
      </w:pPr>
      <w:r w:rsidRPr="001D05D4">
        <w:rPr>
          <w:rFonts w:ascii="Calibri" w:hAnsi="Calibri"/>
          <w:u w:val="single"/>
        </w:rPr>
        <w:t>Victim</w:t>
      </w:r>
      <w:r w:rsidRPr="001D05D4">
        <w:rPr>
          <w:rFonts w:ascii="Calibri" w:hAnsi="Calibri"/>
        </w:rPr>
        <w:t xml:space="preserve">: </w:t>
      </w:r>
    </w:p>
    <w:p w:rsidR="001E300F" w:rsidRPr="001D05D4" w:rsidRDefault="001E300F" w:rsidP="00671998">
      <w:pPr>
        <w:pStyle w:val="ListParagraph"/>
        <w:autoSpaceDE w:val="0"/>
        <w:autoSpaceDN w:val="0"/>
        <w:adjustRightInd w:val="0"/>
        <w:spacing w:after="102"/>
        <w:rPr>
          <w:rFonts w:ascii="Calibri" w:hAnsi="Calibri"/>
        </w:rPr>
      </w:pPr>
      <w:r>
        <w:rPr>
          <w:rFonts w:ascii="Calibri" w:hAnsi="Calibri"/>
        </w:rPr>
        <w:t>P</w:t>
      </w:r>
      <w:r w:rsidRPr="001D05D4">
        <w:rPr>
          <w:rFonts w:ascii="Calibri" w:hAnsi="Calibri"/>
        </w:rPr>
        <w:t xml:space="preserve">hysical abuse, sexual abuse, mental health problem, running away from home, perceiving oneself as overweight, participation in religious activities, higher levels of distractibility, disabilities or learning differences, LGBTQ </w:t>
      </w:r>
    </w:p>
    <w:p w:rsidR="001E300F" w:rsidRPr="001D05D4" w:rsidRDefault="001E300F" w:rsidP="00837F25">
      <w:pPr>
        <w:pStyle w:val="ListParagraph"/>
        <w:numPr>
          <w:ilvl w:val="0"/>
          <w:numId w:val="26"/>
        </w:numPr>
        <w:autoSpaceDE w:val="0"/>
        <w:autoSpaceDN w:val="0"/>
        <w:adjustRightInd w:val="0"/>
        <w:spacing w:after="102"/>
        <w:rPr>
          <w:rFonts w:ascii="Calibri" w:hAnsi="Calibri"/>
        </w:rPr>
      </w:pPr>
      <w:r w:rsidRPr="001D05D4">
        <w:rPr>
          <w:rFonts w:ascii="Calibri" w:hAnsi="Calibri"/>
          <w:u w:val="single"/>
        </w:rPr>
        <w:t>Bully-victims</w:t>
      </w:r>
      <w:r w:rsidRPr="001D05D4">
        <w:rPr>
          <w:rFonts w:ascii="Calibri" w:hAnsi="Calibri"/>
        </w:rPr>
        <w:t xml:space="preserve">: </w:t>
      </w:r>
    </w:p>
    <w:p w:rsidR="001E300F" w:rsidRDefault="001E300F" w:rsidP="00671998">
      <w:pPr>
        <w:pStyle w:val="ListParagraph"/>
        <w:autoSpaceDE w:val="0"/>
        <w:autoSpaceDN w:val="0"/>
        <w:adjustRightInd w:val="0"/>
        <w:spacing w:after="102"/>
        <w:rPr>
          <w:rFonts w:ascii="Calibri" w:hAnsi="Calibri"/>
        </w:rPr>
      </w:pPr>
      <w:r w:rsidRPr="001D05D4">
        <w:rPr>
          <w:rFonts w:ascii="Calibri" w:hAnsi="Calibri"/>
        </w:rPr>
        <w:t>Additional risk factors include witnessing family violence, history of physical abuse, cigarette smoking, marijuana use, skipping school due to safety concerns, perceived school and neighborhood safety concerns.</w:t>
      </w:r>
    </w:p>
    <w:p w:rsidR="001E300F" w:rsidRPr="001D05D4" w:rsidRDefault="001E300F" w:rsidP="001E247D">
      <w:pPr>
        <w:pStyle w:val="ListParagraph"/>
        <w:numPr>
          <w:ilvl w:val="0"/>
          <w:numId w:val="26"/>
        </w:numPr>
        <w:autoSpaceDE w:val="0"/>
        <w:autoSpaceDN w:val="0"/>
        <w:adjustRightInd w:val="0"/>
        <w:spacing w:after="102"/>
        <w:rPr>
          <w:rFonts w:ascii="Calibri" w:hAnsi="Calibri"/>
        </w:rPr>
      </w:pPr>
      <w:r w:rsidRPr="001D05D4">
        <w:rPr>
          <w:rFonts w:ascii="Calibri" w:hAnsi="Calibri"/>
          <w:u w:val="single"/>
        </w:rPr>
        <w:t>All three groups</w:t>
      </w:r>
      <w:r w:rsidRPr="001D05D4">
        <w:rPr>
          <w:rFonts w:ascii="Calibri" w:hAnsi="Calibri"/>
        </w:rPr>
        <w:t xml:space="preserve">: </w:t>
      </w:r>
    </w:p>
    <w:p w:rsidR="001E300F" w:rsidRPr="001D05D4" w:rsidRDefault="001E300F" w:rsidP="001E247D">
      <w:pPr>
        <w:pStyle w:val="ListParagraph"/>
        <w:autoSpaceDE w:val="0"/>
        <w:autoSpaceDN w:val="0"/>
        <w:adjustRightInd w:val="0"/>
        <w:spacing w:after="102"/>
        <w:rPr>
          <w:rFonts w:ascii="Calibri" w:hAnsi="Calibri"/>
        </w:rPr>
      </w:pPr>
      <w:r w:rsidRPr="001D05D4">
        <w:rPr>
          <w:rFonts w:ascii="Calibri" w:hAnsi="Calibri"/>
        </w:rPr>
        <w:t>History of self-harm, greater emotional distress, involvement in bullying in any way, especially both bullying others and being bullied (highest risk for suicide related behavior of any groups involved with bullying)</w:t>
      </w:r>
    </w:p>
    <w:p w:rsidR="001E300F" w:rsidRPr="001D05D4" w:rsidRDefault="001E300F" w:rsidP="00671998">
      <w:pPr>
        <w:pStyle w:val="ListParagraph"/>
        <w:rPr>
          <w:rFonts w:ascii="Calibri" w:hAnsi="Calibri"/>
          <w:sz w:val="24"/>
          <w:szCs w:val="24"/>
        </w:rPr>
      </w:pPr>
    </w:p>
    <w:p w:rsidR="001E300F" w:rsidRPr="001D05D4" w:rsidRDefault="001E300F" w:rsidP="00671998">
      <w:pPr>
        <w:pBdr>
          <w:top w:val="single" w:sz="4" w:space="1" w:color="auto"/>
          <w:left w:val="single" w:sz="4" w:space="4" w:color="auto"/>
          <w:bottom w:val="single" w:sz="4" w:space="1" w:color="auto"/>
          <w:right w:val="single" w:sz="4" w:space="4" w:color="auto"/>
        </w:pBdr>
        <w:rPr>
          <w:rFonts w:ascii="Calibri" w:hAnsi="Calibri"/>
          <w:sz w:val="24"/>
          <w:szCs w:val="24"/>
        </w:rPr>
      </w:pPr>
      <w:r w:rsidRPr="001D05D4">
        <w:rPr>
          <w:rFonts w:ascii="Calibri" w:hAnsi="Calibri"/>
          <w:sz w:val="24"/>
          <w:szCs w:val="24"/>
        </w:rPr>
        <w:t>Protective Factors</w:t>
      </w:r>
    </w:p>
    <w:p w:rsidR="001E300F" w:rsidRPr="001D05D4" w:rsidRDefault="001E300F" w:rsidP="00837F25">
      <w:pPr>
        <w:numPr>
          <w:ilvl w:val="0"/>
          <w:numId w:val="27"/>
        </w:numPr>
        <w:autoSpaceDE w:val="0"/>
        <w:autoSpaceDN w:val="0"/>
        <w:adjustRightInd w:val="0"/>
        <w:spacing w:after="102" w:line="259" w:lineRule="auto"/>
        <w:contextualSpacing/>
        <w:rPr>
          <w:rFonts w:ascii="Calibri" w:hAnsi="Calibri"/>
          <w:b/>
        </w:rPr>
      </w:pPr>
      <w:r w:rsidRPr="001D05D4">
        <w:rPr>
          <w:rFonts w:ascii="Calibri" w:hAnsi="Calibri"/>
          <w:u w:val="single"/>
        </w:rPr>
        <w:t>Bullies</w:t>
      </w:r>
      <w:r w:rsidRPr="001D05D4">
        <w:rPr>
          <w:rFonts w:ascii="Calibri" w:hAnsi="Calibri"/>
        </w:rPr>
        <w:t xml:space="preserve">: </w:t>
      </w:r>
    </w:p>
    <w:p w:rsidR="001E300F" w:rsidRPr="001D05D4" w:rsidRDefault="001E300F" w:rsidP="00671998">
      <w:pPr>
        <w:autoSpaceDE w:val="0"/>
        <w:autoSpaceDN w:val="0"/>
        <w:adjustRightInd w:val="0"/>
        <w:spacing w:after="102" w:line="259" w:lineRule="auto"/>
        <w:ind w:left="720"/>
        <w:contextualSpacing/>
        <w:rPr>
          <w:rFonts w:ascii="Calibri" w:hAnsi="Calibri"/>
          <w:b/>
        </w:rPr>
      </w:pPr>
      <w:r w:rsidRPr="001D05D4">
        <w:rPr>
          <w:rFonts w:ascii="Calibri" w:hAnsi="Calibri"/>
        </w:rPr>
        <w:t>Stronger connections to non-parental adults was an additional protective factor</w:t>
      </w:r>
    </w:p>
    <w:p w:rsidR="001E300F" w:rsidRPr="001D05D4" w:rsidRDefault="001E300F" w:rsidP="00837F25">
      <w:pPr>
        <w:numPr>
          <w:ilvl w:val="0"/>
          <w:numId w:val="27"/>
        </w:numPr>
        <w:autoSpaceDE w:val="0"/>
        <w:autoSpaceDN w:val="0"/>
        <w:adjustRightInd w:val="0"/>
        <w:spacing w:after="102" w:line="259" w:lineRule="auto"/>
        <w:contextualSpacing/>
        <w:rPr>
          <w:rFonts w:ascii="Calibri" w:hAnsi="Calibri"/>
          <w:b/>
        </w:rPr>
      </w:pPr>
      <w:r w:rsidRPr="001D05D4">
        <w:rPr>
          <w:rFonts w:ascii="Calibri" w:hAnsi="Calibri"/>
          <w:u w:val="single"/>
        </w:rPr>
        <w:t>Victims</w:t>
      </w:r>
      <w:r w:rsidRPr="001D05D4">
        <w:rPr>
          <w:rFonts w:ascii="Calibri" w:hAnsi="Calibri"/>
        </w:rPr>
        <w:t xml:space="preserve">: </w:t>
      </w:r>
    </w:p>
    <w:p w:rsidR="001E300F" w:rsidRPr="001D05D4" w:rsidRDefault="001E300F" w:rsidP="00671998">
      <w:pPr>
        <w:autoSpaceDE w:val="0"/>
        <w:autoSpaceDN w:val="0"/>
        <w:adjustRightInd w:val="0"/>
        <w:spacing w:after="102" w:line="259" w:lineRule="auto"/>
        <w:ind w:left="720"/>
        <w:contextualSpacing/>
        <w:rPr>
          <w:rFonts w:ascii="Calibri" w:hAnsi="Calibri"/>
          <w:b/>
        </w:rPr>
      </w:pPr>
      <w:r w:rsidRPr="001D05D4">
        <w:rPr>
          <w:rFonts w:ascii="Calibri" w:hAnsi="Calibri"/>
        </w:rPr>
        <w:t>Stronger connections to non-parental adults, liking school, feeling safe at school</w:t>
      </w:r>
    </w:p>
    <w:p w:rsidR="001E300F" w:rsidRPr="001D05D4" w:rsidRDefault="001E300F" w:rsidP="001E247D">
      <w:pPr>
        <w:numPr>
          <w:ilvl w:val="0"/>
          <w:numId w:val="27"/>
        </w:numPr>
        <w:spacing w:after="160" w:line="259" w:lineRule="auto"/>
        <w:contextualSpacing/>
        <w:rPr>
          <w:rFonts w:ascii="Calibri" w:hAnsi="Calibri"/>
          <w:b/>
        </w:rPr>
      </w:pPr>
      <w:r w:rsidRPr="001D05D4">
        <w:rPr>
          <w:rFonts w:ascii="Calibri" w:hAnsi="Calibri"/>
          <w:u w:val="single"/>
        </w:rPr>
        <w:t>All three groups</w:t>
      </w:r>
      <w:r w:rsidRPr="001D05D4">
        <w:rPr>
          <w:rFonts w:ascii="Calibri" w:hAnsi="Calibri"/>
        </w:rPr>
        <w:t xml:space="preserve">: </w:t>
      </w:r>
    </w:p>
    <w:p w:rsidR="001E300F" w:rsidRPr="001D05D4" w:rsidRDefault="001E300F" w:rsidP="001E247D">
      <w:pPr>
        <w:spacing w:after="160" w:line="259" w:lineRule="auto"/>
        <w:ind w:left="720"/>
        <w:contextualSpacing/>
        <w:rPr>
          <w:rFonts w:ascii="Calibri" w:hAnsi="Calibri"/>
          <w:b/>
        </w:rPr>
      </w:pPr>
      <w:r w:rsidRPr="001D05D4">
        <w:rPr>
          <w:rFonts w:ascii="Calibri" w:hAnsi="Calibri"/>
        </w:rPr>
        <w:t>Higher levels of parent connectedness, stronger perceived caring by friends</w:t>
      </w:r>
    </w:p>
    <w:p w:rsidR="001E300F" w:rsidRPr="001D05D4" w:rsidRDefault="001E300F" w:rsidP="00671998">
      <w:pPr>
        <w:rPr>
          <w:rFonts w:ascii="Calibri" w:hAnsi="Calibri"/>
        </w:rPr>
      </w:pPr>
    </w:p>
    <w:p w:rsidR="001E300F" w:rsidRPr="00310157" w:rsidRDefault="001E300F" w:rsidP="00671998">
      <w:pPr>
        <w:rPr>
          <w:rFonts w:ascii="Calibri" w:hAnsi="Calibri"/>
          <w:u w:val="single"/>
        </w:rPr>
      </w:pPr>
      <w:r w:rsidRPr="00310157">
        <w:rPr>
          <w:rFonts w:ascii="Calibri" w:hAnsi="Calibri"/>
          <w:u w:val="single"/>
        </w:rPr>
        <w:t xml:space="preserve">General Protective Factors: </w:t>
      </w:r>
    </w:p>
    <w:p w:rsidR="001E300F" w:rsidRPr="001D05D4" w:rsidRDefault="001E300F" w:rsidP="00837F25">
      <w:pPr>
        <w:numPr>
          <w:ilvl w:val="0"/>
          <w:numId w:val="28"/>
        </w:numPr>
        <w:autoSpaceDE w:val="0"/>
        <w:autoSpaceDN w:val="0"/>
        <w:adjustRightInd w:val="0"/>
        <w:spacing w:after="102" w:line="259" w:lineRule="auto"/>
        <w:contextualSpacing/>
        <w:rPr>
          <w:rFonts w:ascii="Calibri" w:hAnsi="Calibri"/>
          <w:b/>
        </w:rPr>
      </w:pPr>
      <w:r w:rsidRPr="001D05D4">
        <w:rPr>
          <w:rFonts w:ascii="Calibri" w:hAnsi="Calibri"/>
        </w:rPr>
        <w:t>School connection</w:t>
      </w:r>
    </w:p>
    <w:p w:rsidR="001E300F" w:rsidRPr="001D05D4" w:rsidRDefault="001E300F" w:rsidP="00837F25">
      <w:pPr>
        <w:numPr>
          <w:ilvl w:val="0"/>
          <w:numId w:val="28"/>
        </w:numPr>
        <w:autoSpaceDE w:val="0"/>
        <w:autoSpaceDN w:val="0"/>
        <w:adjustRightInd w:val="0"/>
        <w:spacing w:after="102" w:line="259" w:lineRule="auto"/>
        <w:contextualSpacing/>
        <w:rPr>
          <w:rFonts w:ascii="Calibri" w:hAnsi="Calibri"/>
          <w:b/>
        </w:rPr>
      </w:pPr>
      <w:r w:rsidRPr="001D05D4">
        <w:rPr>
          <w:rFonts w:ascii="Calibri" w:hAnsi="Calibri"/>
        </w:rPr>
        <w:t>Family Outreach</w:t>
      </w:r>
    </w:p>
    <w:p w:rsidR="001E300F" w:rsidRPr="001D05D4" w:rsidRDefault="001E300F" w:rsidP="00837F25">
      <w:pPr>
        <w:numPr>
          <w:ilvl w:val="0"/>
          <w:numId w:val="28"/>
        </w:numPr>
        <w:autoSpaceDE w:val="0"/>
        <w:autoSpaceDN w:val="0"/>
        <w:adjustRightInd w:val="0"/>
        <w:spacing w:after="102" w:line="259" w:lineRule="auto"/>
        <w:contextualSpacing/>
        <w:rPr>
          <w:rFonts w:ascii="Calibri" w:hAnsi="Calibri"/>
          <w:b/>
        </w:rPr>
      </w:pPr>
      <w:r w:rsidRPr="001D05D4">
        <w:rPr>
          <w:rFonts w:ascii="Calibri" w:hAnsi="Calibri"/>
        </w:rPr>
        <w:t>Healthy problem coping skills</w:t>
      </w:r>
    </w:p>
    <w:p w:rsidR="001E300F" w:rsidRPr="001D05D4" w:rsidRDefault="001E300F" w:rsidP="00837F25">
      <w:pPr>
        <w:numPr>
          <w:ilvl w:val="0"/>
          <w:numId w:val="28"/>
        </w:numPr>
        <w:autoSpaceDE w:val="0"/>
        <w:autoSpaceDN w:val="0"/>
        <w:adjustRightInd w:val="0"/>
        <w:spacing w:after="102" w:line="259" w:lineRule="auto"/>
        <w:contextualSpacing/>
        <w:rPr>
          <w:rFonts w:ascii="Calibri" w:hAnsi="Calibri"/>
          <w:b/>
        </w:rPr>
      </w:pPr>
      <w:r w:rsidRPr="001D05D4">
        <w:rPr>
          <w:rFonts w:ascii="Calibri" w:hAnsi="Calibri"/>
        </w:rPr>
        <w:t>Identification of students in need of mental and behavioral health services</w:t>
      </w:r>
    </w:p>
    <w:p w:rsidR="001E300F" w:rsidRPr="001D05D4" w:rsidRDefault="001E300F" w:rsidP="00837F25">
      <w:pPr>
        <w:numPr>
          <w:ilvl w:val="0"/>
          <w:numId w:val="28"/>
        </w:numPr>
        <w:autoSpaceDE w:val="0"/>
        <w:autoSpaceDN w:val="0"/>
        <w:adjustRightInd w:val="0"/>
        <w:spacing w:after="102" w:line="259" w:lineRule="auto"/>
        <w:contextualSpacing/>
        <w:rPr>
          <w:rFonts w:ascii="Calibri" w:hAnsi="Calibri"/>
          <w:b/>
        </w:rPr>
      </w:pPr>
      <w:r w:rsidRPr="001D05D4">
        <w:rPr>
          <w:rFonts w:ascii="Calibri" w:hAnsi="Calibri"/>
        </w:rPr>
        <w:t>Implementation of effective and inclusive anti-bullying policies, rather than conflict resolution methods</w:t>
      </w:r>
    </w:p>
    <w:p w:rsidR="001E300F" w:rsidRDefault="001E300F" w:rsidP="00671998">
      <w:pPr>
        <w:rPr>
          <w:rFonts w:ascii="Calibri" w:hAnsi="Calibri"/>
          <w:sz w:val="16"/>
          <w:szCs w:val="16"/>
        </w:rPr>
      </w:pPr>
    </w:p>
    <w:p w:rsidR="001E300F" w:rsidRDefault="001E300F" w:rsidP="00671998">
      <w:pPr>
        <w:rPr>
          <w:rFonts w:ascii="Calibri" w:hAnsi="Calibri"/>
          <w:sz w:val="16"/>
          <w:szCs w:val="16"/>
        </w:rPr>
      </w:pPr>
    </w:p>
    <w:p w:rsidR="001E300F" w:rsidRPr="001D05D4" w:rsidRDefault="001E300F" w:rsidP="00671998">
      <w:pPr>
        <w:rPr>
          <w:rFonts w:ascii="Calibri" w:hAnsi="Calibri"/>
          <w:sz w:val="16"/>
          <w:szCs w:val="16"/>
        </w:rPr>
      </w:pPr>
    </w:p>
    <w:p w:rsidR="001E300F" w:rsidRPr="001D05D4" w:rsidRDefault="001E300F" w:rsidP="00671998">
      <w:pPr>
        <w:rPr>
          <w:rFonts w:ascii="Calibri" w:hAnsi="Calibri"/>
          <w:sz w:val="16"/>
          <w:szCs w:val="16"/>
        </w:rPr>
      </w:pPr>
    </w:p>
    <w:p w:rsidR="001E300F" w:rsidRPr="001D05D4" w:rsidRDefault="001E300F" w:rsidP="00671998">
      <w:pPr>
        <w:rPr>
          <w:rFonts w:ascii="Calibri" w:hAnsi="Calibri"/>
          <w:sz w:val="16"/>
          <w:szCs w:val="16"/>
        </w:rPr>
      </w:pPr>
      <w:r w:rsidRPr="001D05D4">
        <w:rPr>
          <w:rFonts w:ascii="Calibri" w:hAnsi="Calibri"/>
          <w:sz w:val="16"/>
          <w:szCs w:val="16"/>
        </w:rPr>
        <w:t xml:space="preserve">Sources: </w:t>
      </w:r>
    </w:p>
    <w:p w:rsidR="001E300F" w:rsidRPr="001D05D4" w:rsidRDefault="001E300F" w:rsidP="00671998">
      <w:pPr>
        <w:autoSpaceDE w:val="0"/>
        <w:autoSpaceDN w:val="0"/>
        <w:adjustRightInd w:val="0"/>
        <w:spacing w:after="102"/>
        <w:rPr>
          <w:rFonts w:ascii="Calibri" w:hAnsi="Calibri"/>
          <w:i/>
          <w:sz w:val="16"/>
          <w:szCs w:val="16"/>
        </w:rPr>
      </w:pPr>
      <w:r w:rsidRPr="001D05D4">
        <w:rPr>
          <w:rFonts w:ascii="Calibri" w:hAnsi="Calibri"/>
          <w:i/>
          <w:sz w:val="16"/>
          <w:szCs w:val="16"/>
        </w:rPr>
        <w:t>Borowsky, Taliaferro &amp; McMorris; Journal of Adolescent Health 53 (2013) S4-S12; Suicidal Thinking and Behavior Among Youth Involved in Verbal and Social Bullying: Risk and Protective Factors; October 22, 2012</w:t>
      </w:r>
    </w:p>
    <w:p w:rsidR="001E300F" w:rsidRPr="001D05D4" w:rsidRDefault="001E300F" w:rsidP="00671998">
      <w:pPr>
        <w:autoSpaceDE w:val="0"/>
        <w:autoSpaceDN w:val="0"/>
        <w:adjustRightInd w:val="0"/>
        <w:spacing w:after="102"/>
        <w:rPr>
          <w:rFonts w:ascii="Calibri" w:hAnsi="Calibri"/>
          <w:i/>
          <w:sz w:val="16"/>
          <w:szCs w:val="16"/>
        </w:rPr>
      </w:pPr>
      <w:r w:rsidRPr="001D05D4">
        <w:rPr>
          <w:rFonts w:ascii="Calibri" w:hAnsi="Calibri"/>
          <w:i/>
          <w:sz w:val="16"/>
          <w:szCs w:val="16"/>
        </w:rPr>
        <w:t>Suicide and Bullying: Issue Brief; SPRC Suicide Prevention Resource Center; retrieved from website July 2014</w:t>
      </w:r>
    </w:p>
    <w:p w:rsidR="001E300F" w:rsidRPr="001D05D4" w:rsidRDefault="001E300F" w:rsidP="00671998">
      <w:pPr>
        <w:autoSpaceDE w:val="0"/>
        <w:autoSpaceDN w:val="0"/>
        <w:adjustRightInd w:val="0"/>
        <w:spacing w:after="102"/>
        <w:rPr>
          <w:rFonts w:ascii="Calibri" w:hAnsi="Calibri"/>
          <w:i/>
          <w:sz w:val="16"/>
          <w:szCs w:val="16"/>
        </w:rPr>
      </w:pPr>
      <w:r w:rsidRPr="001D05D4">
        <w:rPr>
          <w:rFonts w:ascii="Calibri" w:hAnsi="Calibri"/>
          <w:i/>
          <w:sz w:val="16"/>
          <w:szCs w:val="16"/>
        </w:rPr>
        <w:t xml:space="preserve">Centers for Disease Control and Prevention, National Center for Injury Prevention and Control, Division of Violence Prevention, “The Relationship Between Bullying and Suicide: What we Know and What it Means for Schools” 2014; </w:t>
      </w:r>
      <w:hyperlink r:id="rId32" w:history="1">
        <w:r w:rsidRPr="001D05D4">
          <w:rPr>
            <w:rFonts w:ascii="Calibri" w:hAnsi="Calibri"/>
            <w:i/>
            <w:color w:val="0000FF" w:themeColor="hyperlink"/>
            <w:sz w:val="16"/>
            <w:szCs w:val="16"/>
            <w:u w:val="single"/>
          </w:rPr>
          <w:t>www.cdc.gov/violenceprevention</w:t>
        </w:r>
      </w:hyperlink>
      <w:r w:rsidRPr="001D05D4">
        <w:rPr>
          <w:rFonts w:ascii="Calibri" w:hAnsi="Calibri"/>
          <w:i/>
          <w:sz w:val="16"/>
          <w:szCs w:val="16"/>
        </w:rPr>
        <w:t xml:space="preserve"> </w:t>
      </w:r>
    </w:p>
    <w:p w:rsidR="001E300F" w:rsidRDefault="001E300F" w:rsidP="00601814">
      <w:pPr>
        <w:rPr>
          <w:rFonts w:ascii="Calibri" w:hAnsi="Calibri"/>
          <w:b/>
          <w:sz w:val="24"/>
        </w:rPr>
      </w:pPr>
    </w:p>
    <w:p w:rsidR="001E300F" w:rsidRPr="00645C1D" w:rsidRDefault="001E300F" w:rsidP="00601814">
      <w:pPr>
        <w:rPr>
          <w:rFonts w:ascii="Calibri" w:hAnsi="Calibri"/>
          <w:b/>
          <w:sz w:val="24"/>
        </w:rPr>
        <w:sectPr w:rsidR="001E300F" w:rsidRPr="00645C1D" w:rsidSect="00176317">
          <w:headerReference w:type="default" r:id="rId33"/>
          <w:pgSz w:w="12240" w:h="15840"/>
          <w:pgMar w:top="1440" w:right="1440" w:bottom="1440" w:left="1440" w:header="720" w:footer="720" w:gutter="0"/>
          <w:pgNumType w:start="1"/>
          <w:cols w:space="720"/>
          <w:docGrid w:linePitch="360"/>
        </w:sectPr>
      </w:pPr>
    </w:p>
    <w:p w:rsidR="001E300F" w:rsidRPr="00645C1D" w:rsidRDefault="001E300F" w:rsidP="008217FB">
      <w:pPr>
        <w:pStyle w:val="HandoutTitle"/>
        <w:ind w:firstLine="0"/>
        <w:rPr>
          <w:rFonts w:ascii="Calibri" w:hAnsi="Calibri"/>
          <w:sz w:val="32"/>
        </w:rPr>
      </w:pPr>
      <w:r w:rsidRPr="00E90369">
        <w:rPr>
          <w:rFonts w:ascii="Calibri" w:hAnsi="Calibri"/>
          <w:sz w:val="32"/>
        </w:rPr>
        <w:t>Warning Signs: All Children &amp; Adolescents</w:t>
      </w:r>
    </w:p>
    <w:p w:rsidR="001E300F" w:rsidRPr="00645C1D" w:rsidRDefault="001E300F">
      <w:pPr>
        <w:rPr>
          <w:rFonts w:ascii="Calibri" w:hAnsi="Calibri"/>
          <w:b/>
          <w:sz w:val="28"/>
          <w:szCs w:val="28"/>
        </w:rPr>
      </w:pP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Giving away possessions or making plans for a future when they are gone</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Talk of unbearable feelings or situations</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New or more frequent thoughts of suicide or death</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New or worsened depression</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New or worsened anxiety</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Pronounced agitation or restlessness</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Difficulty sleeping (insomnia)</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New or worsened irritability</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New or increased social isolation</w:t>
      </w:r>
    </w:p>
    <w:p w:rsidR="001E300F" w:rsidRPr="00645C1D" w:rsidRDefault="001E300F" w:rsidP="008217FB">
      <w:pPr>
        <w:pStyle w:val="ListParagraph"/>
        <w:numPr>
          <w:ilvl w:val="0"/>
          <w:numId w:val="15"/>
        </w:numPr>
        <w:rPr>
          <w:rFonts w:ascii="Calibri" w:hAnsi="Calibri"/>
          <w:sz w:val="24"/>
          <w:szCs w:val="24"/>
        </w:rPr>
      </w:pPr>
      <w:r>
        <w:rPr>
          <w:rFonts w:ascii="Calibri" w:hAnsi="Calibri"/>
          <w:sz w:val="24"/>
          <w:szCs w:val="24"/>
        </w:rPr>
        <w:t>Suicide attempts</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Aggression, anger or violence</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Acting on dangerous impulses</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Increased use of alcohol or controlled substances</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Extreme hyperactivity in behavior and speech</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Other unusual changes in behavior, including a sudden sense of calm as if a final decision has been made</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Picking fights, arguing</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Refusing help, feeling beyond help</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Sudden improvement in mood after being down or withdrawn</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Neglect of appearance, hygiene</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Dropping out of activities</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A detailed plan for how, when and where</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Obtaining a weapon</w:t>
      </w:r>
    </w:p>
    <w:p w:rsidR="001E300F" w:rsidRPr="00645C1D" w:rsidRDefault="001E300F" w:rsidP="008217FB">
      <w:pPr>
        <w:pStyle w:val="ListParagraph"/>
        <w:numPr>
          <w:ilvl w:val="0"/>
          <w:numId w:val="15"/>
        </w:numPr>
        <w:rPr>
          <w:rFonts w:ascii="Calibri" w:hAnsi="Calibri"/>
          <w:sz w:val="24"/>
          <w:szCs w:val="24"/>
        </w:rPr>
      </w:pPr>
      <w:r w:rsidRPr="00645C1D">
        <w:rPr>
          <w:rFonts w:ascii="Calibri" w:hAnsi="Calibri"/>
          <w:sz w:val="24"/>
          <w:szCs w:val="24"/>
        </w:rPr>
        <w:t>Suicidal gestures (cutting, overdose, etc.)</w:t>
      </w:r>
    </w:p>
    <w:p w:rsidR="001E300F" w:rsidRPr="00645C1D" w:rsidRDefault="001E300F" w:rsidP="008217FB">
      <w:pPr>
        <w:rPr>
          <w:rFonts w:ascii="Calibri" w:hAnsi="Calibri"/>
          <w:sz w:val="24"/>
          <w:szCs w:val="24"/>
        </w:rPr>
      </w:pPr>
    </w:p>
    <w:p w:rsidR="001E300F" w:rsidRPr="00645C1D" w:rsidRDefault="001E300F" w:rsidP="008217FB">
      <w:pPr>
        <w:rPr>
          <w:rFonts w:ascii="Calibri" w:hAnsi="Calibri"/>
          <w:sz w:val="28"/>
          <w:szCs w:val="24"/>
          <w:u w:val="single"/>
        </w:rPr>
      </w:pPr>
      <w:r w:rsidRPr="00645C1D">
        <w:rPr>
          <w:rFonts w:ascii="Calibri" w:hAnsi="Calibri"/>
          <w:sz w:val="28"/>
          <w:szCs w:val="24"/>
          <w:u w:val="single"/>
        </w:rPr>
        <w:t>Less Direct Verbal Cues:</w:t>
      </w:r>
    </w:p>
    <w:p w:rsidR="001E300F" w:rsidRPr="00645C1D" w:rsidRDefault="001E300F" w:rsidP="008217FB">
      <w:pPr>
        <w:rPr>
          <w:rFonts w:ascii="Calibri" w:hAnsi="Calibri"/>
          <w:sz w:val="28"/>
          <w:szCs w:val="24"/>
          <w:u w:val="single"/>
        </w:rPr>
      </w:pP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“You will be better off without me”</w:t>
      </w: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“I’m so tired of it all”</w:t>
      </w: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“What’s the point of living?”</w:t>
      </w: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“Here, take this.  I won’t be needing it anymore.”</w:t>
      </w: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“Pretty soon you won’t have to worry about me”</w:t>
      </w: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“Goodbye, we all have to say goodbye.”</w:t>
      </w: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“How do you become an organ donor?”</w:t>
      </w:r>
    </w:p>
    <w:p w:rsidR="001E300F" w:rsidRPr="00645C1D" w:rsidRDefault="001E300F" w:rsidP="008217FB">
      <w:pPr>
        <w:pStyle w:val="ListParagraph"/>
        <w:numPr>
          <w:ilvl w:val="0"/>
          <w:numId w:val="14"/>
        </w:numPr>
        <w:rPr>
          <w:rFonts w:ascii="Calibri" w:hAnsi="Calibri"/>
          <w:sz w:val="24"/>
          <w:szCs w:val="24"/>
        </w:rPr>
      </w:pPr>
      <w:r w:rsidRPr="00645C1D">
        <w:rPr>
          <w:rFonts w:ascii="Calibri" w:hAnsi="Calibri"/>
          <w:sz w:val="24"/>
          <w:szCs w:val="24"/>
        </w:rPr>
        <w:t>“Who cares if I am dead anyway?”</w:t>
      </w:r>
    </w:p>
    <w:p w:rsidR="001E300F" w:rsidRDefault="001E300F" w:rsidP="008217FB">
      <w:pPr>
        <w:rPr>
          <w:rFonts w:ascii="Calibri" w:hAnsi="Calibri"/>
          <w:sz w:val="24"/>
          <w:szCs w:val="24"/>
        </w:rPr>
      </w:pPr>
    </w:p>
    <w:p w:rsidR="001E300F" w:rsidRPr="00645C1D" w:rsidRDefault="001E300F" w:rsidP="008217FB">
      <w:pPr>
        <w:rPr>
          <w:rFonts w:ascii="Calibri" w:hAnsi="Calibri"/>
          <w:sz w:val="24"/>
          <w:szCs w:val="24"/>
        </w:rPr>
      </w:pPr>
    </w:p>
    <w:p w:rsidR="001E300F" w:rsidRPr="00B16292" w:rsidRDefault="001E300F" w:rsidP="00B16292">
      <w:pPr>
        <w:jc w:val="right"/>
        <w:rPr>
          <w:rFonts w:ascii="Calibri" w:hAnsi="Calibri"/>
          <w:i/>
          <w:iCs/>
          <w:noProof/>
          <w:sz w:val="18"/>
          <w:szCs w:val="18"/>
        </w:rPr>
      </w:pPr>
      <w:r w:rsidRPr="00D05063">
        <w:rPr>
          <w:rFonts w:ascii="Calibri" w:hAnsi="Calibri"/>
          <w:sz w:val="18"/>
          <w:szCs w:val="18"/>
        </w:rPr>
        <w:t xml:space="preserve">Source: </w:t>
      </w:r>
      <w:r w:rsidRPr="00D05063">
        <w:rPr>
          <w:rFonts w:ascii="Calibri" w:hAnsi="Calibri"/>
          <w:noProof/>
          <w:sz w:val="18"/>
          <w:szCs w:val="18"/>
        </w:rPr>
        <w:t xml:space="preserve">National Indian Child Welfare Association (NICWA). (n.d.). </w:t>
      </w:r>
      <w:r w:rsidRPr="00D05063">
        <w:rPr>
          <w:rFonts w:ascii="Calibri" w:hAnsi="Calibri"/>
          <w:i/>
          <w:iCs/>
          <w:noProof/>
          <w:sz w:val="18"/>
          <w:szCs w:val="18"/>
        </w:rPr>
        <w:t>Ensuring the seventh generation: A youth suicide prevention toolkit for tribal child welfare programs.</w:t>
      </w:r>
      <w:r w:rsidRPr="00D05063">
        <w:rPr>
          <w:rFonts w:ascii="Calibri" w:hAnsi="Calibri"/>
          <w:noProof/>
          <w:sz w:val="18"/>
          <w:szCs w:val="18"/>
        </w:rPr>
        <w:t xml:space="preserve"> NICWA- National Indian Child Welfare Association. Retrieved from </w:t>
      </w:r>
      <w:hyperlink r:id="rId34" w:history="1">
        <w:r w:rsidRPr="00D05063">
          <w:rPr>
            <w:rStyle w:val="Hyperlink"/>
            <w:rFonts w:ascii="Calibri" w:hAnsi="Calibri"/>
            <w:noProof/>
            <w:sz w:val="18"/>
            <w:szCs w:val="18"/>
          </w:rPr>
          <w:t>http://www.nicwa.org/resources/documents/YSPToolkit.pdf</w:t>
        </w:r>
      </w:hyperlink>
    </w:p>
    <w:p w:rsidR="001E300F" w:rsidRPr="00645C1D" w:rsidRDefault="001E300F" w:rsidP="00601814">
      <w:pPr>
        <w:rPr>
          <w:rFonts w:ascii="Calibri" w:hAnsi="Calibri"/>
          <w:b/>
          <w:sz w:val="24"/>
        </w:rPr>
        <w:sectPr w:rsidR="001E300F" w:rsidRPr="00645C1D" w:rsidSect="00176317">
          <w:headerReference w:type="default" r:id="rId35"/>
          <w:pgSz w:w="12240" w:h="15840"/>
          <w:pgMar w:top="1440" w:right="1440" w:bottom="1440" w:left="1440" w:header="720" w:footer="720" w:gutter="0"/>
          <w:pgNumType w:start="1"/>
          <w:cols w:space="720"/>
          <w:docGrid w:linePitch="360"/>
        </w:sectPr>
      </w:pPr>
    </w:p>
    <w:p w:rsidR="001E300F" w:rsidRPr="00645C1D" w:rsidRDefault="001E300F" w:rsidP="008217FB">
      <w:pPr>
        <w:jc w:val="center"/>
        <w:rPr>
          <w:rFonts w:ascii="Calibri" w:hAnsi="Calibri"/>
          <w:b/>
          <w:sz w:val="32"/>
        </w:rPr>
      </w:pPr>
      <w:r w:rsidRPr="00645C1D">
        <w:rPr>
          <w:rFonts w:ascii="Calibri" w:hAnsi="Calibri"/>
          <w:b/>
          <w:sz w:val="32"/>
        </w:rPr>
        <w:t>Familial Pathways to Early-Onset Suicidal Behavior</w:t>
      </w:r>
    </w:p>
    <w:p w:rsidR="001E300F" w:rsidRPr="00645C1D" w:rsidRDefault="001E300F">
      <w:pPr>
        <w:rPr>
          <w:rFonts w:ascii="Calibri" w:hAnsi="Calibri"/>
        </w:rPr>
      </w:pPr>
    </w:p>
    <w:p w:rsidR="001E300F" w:rsidRPr="00645C1D" w:rsidRDefault="001E300F">
      <w:pPr>
        <w:rPr>
          <w:rFonts w:ascii="Calibri" w:hAnsi="Calibri"/>
        </w:rPr>
      </w:pPr>
      <w:r w:rsidRPr="00645C1D">
        <w:rPr>
          <w:rFonts w:ascii="Calibri" w:hAnsi="Calibri"/>
          <w:noProof/>
        </w:rPr>
        <mc:AlternateContent>
          <mc:Choice Requires="wpg">
            <w:drawing>
              <wp:anchor distT="0" distB="0" distL="114300" distR="114300" simplePos="0" relativeHeight="251660288" behindDoc="0" locked="0" layoutInCell="1" allowOverlap="1" wp14:anchorId="34EA6EE4" wp14:editId="20ACF9C5">
                <wp:simplePos x="0" y="0"/>
                <wp:positionH relativeFrom="column">
                  <wp:posOffset>533136</wp:posOffset>
                </wp:positionH>
                <wp:positionV relativeFrom="paragraph">
                  <wp:posOffset>135890</wp:posOffset>
                </wp:positionV>
                <wp:extent cx="7900670" cy="4710430"/>
                <wp:effectExtent l="0" t="0" r="24130" b="1397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0670" cy="4710430"/>
                          <a:chOff x="1350" y="2448"/>
                          <a:chExt cx="12442" cy="7418"/>
                        </a:xfrm>
                      </wpg:grpSpPr>
                      <wps:wsp>
                        <wps:cNvPr id="3" name="Text Box 2"/>
                        <wps:cNvSpPr txBox="1">
                          <a:spLocks noChangeArrowheads="1"/>
                        </wps:cNvSpPr>
                        <wps:spPr bwMode="auto">
                          <a:xfrm>
                            <a:off x="6317" y="2448"/>
                            <a:ext cx="2804" cy="428"/>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Parent’s suicide attempt</w:t>
                              </w:r>
                            </w:p>
                          </w:txbxContent>
                        </wps:txbx>
                        <wps:bodyPr rot="0" vert="horz" wrap="square" lIns="91440" tIns="45720" rIns="91440" bIns="45720" anchor="t" anchorCtr="0" upright="1">
                          <a:spAutoFit/>
                        </wps:bodyPr>
                      </wps:wsp>
                      <wps:wsp>
                        <wps:cNvPr id="4" name="Text Box 3"/>
                        <wps:cNvSpPr txBox="1">
                          <a:spLocks noChangeArrowheads="1"/>
                        </wps:cNvSpPr>
                        <wps:spPr bwMode="auto">
                          <a:xfrm>
                            <a:off x="1350" y="3989"/>
                            <a:ext cx="2804" cy="428"/>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Parent’s mood disorder</w:t>
                              </w:r>
                            </w:p>
                          </w:txbxContent>
                        </wps:txbx>
                        <wps:bodyPr rot="0" vert="horz" wrap="square" lIns="91440" tIns="45720" rIns="91440" bIns="45720" anchor="t" anchorCtr="0" upright="1">
                          <a:spAutoFit/>
                        </wps:bodyPr>
                      </wps:wsp>
                      <wps:wsp>
                        <wps:cNvPr id="5" name="Text Box 4"/>
                        <wps:cNvSpPr txBox="1">
                          <a:spLocks noChangeArrowheads="1"/>
                        </wps:cNvSpPr>
                        <wps:spPr bwMode="auto">
                          <a:xfrm>
                            <a:off x="1350" y="7609"/>
                            <a:ext cx="2804" cy="428"/>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Child’s mood disorder</w:t>
                              </w:r>
                            </w:p>
                          </w:txbxContent>
                        </wps:txbx>
                        <wps:bodyPr rot="0" vert="horz" wrap="square" lIns="91440" tIns="45720" rIns="91440" bIns="45720" anchor="t" anchorCtr="0" upright="1">
                          <a:spAutoFit/>
                        </wps:bodyPr>
                      </wps:wsp>
                      <wps:wsp>
                        <wps:cNvPr id="6" name="Text Box 5"/>
                        <wps:cNvSpPr txBox="1">
                          <a:spLocks noChangeArrowheads="1"/>
                        </wps:cNvSpPr>
                        <wps:spPr bwMode="auto">
                          <a:xfrm>
                            <a:off x="6317" y="5800"/>
                            <a:ext cx="2804" cy="696"/>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Suboptimal family environment</w:t>
                              </w:r>
                            </w:p>
                          </w:txbxContent>
                        </wps:txbx>
                        <wps:bodyPr rot="0" vert="horz" wrap="square" lIns="91440" tIns="45720" rIns="91440" bIns="45720" anchor="t" anchorCtr="0" upright="1">
                          <a:spAutoFit/>
                        </wps:bodyPr>
                      </wps:wsp>
                      <wps:wsp>
                        <wps:cNvPr id="7" name="Text Box 6"/>
                        <wps:cNvSpPr txBox="1">
                          <a:spLocks noChangeArrowheads="1"/>
                        </wps:cNvSpPr>
                        <wps:spPr bwMode="auto">
                          <a:xfrm>
                            <a:off x="6661" y="7475"/>
                            <a:ext cx="2141" cy="696"/>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Abuse and neglect of child</w:t>
                              </w:r>
                            </w:p>
                          </w:txbxContent>
                        </wps:txbx>
                        <wps:bodyPr rot="0" vert="horz" wrap="square" lIns="91440" tIns="45720" rIns="91440" bIns="45720" anchor="t" anchorCtr="0" upright="1">
                          <a:spAutoFit/>
                        </wps:bodyPr>
                      </wps:wsp>
                      <wps:wsp>
                        <wps:cNvPr id="8" name="Text Box 7"/>
                        <wps:cNvSpPr txBox="1">
                          <a:spLocks noChangeArrowheads="1"/>
                        </wps:cNvSpPr>
                        <wps:spPr bwMode="auto">
                          <a:xfrm>
                            <a:off x="6326" y="9438"/>
                            <a:ext cx="2804" cy="428"/>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Child’s suicide attempt</w:t>
                              </w:r>
                            </w:p>
                          </w:txbxContent>
                        </wps:txbx>
                        <wps:bodyPr rot="0" vert="horz" wrap="square" lIns="91440" tIns="45720" rIns="91440" bIns="45720" anchor="t" anchorCtr="0" upright="1">
                          <a:spAutoFit/>
                        </wps:bodyPr>
                      </wps:wsp>
                      <wps:wsp>
                        <wps:cNvPr id="9" name="Text Box 8"/>
                        <wps:cNvSpPr txBox="1">
                          <a:spLocks noChangeArrowheads="1"/>
                        </wps:cNvSpPr>
                        <wps:spPr bwMode="auto">
                          <a:xfrm>
                            <a:off x="10988" y="9438"/>
                            <a:ext cx="2804" cy="428"/>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Life stressors</w:t>
                              </w:r>
                            </w:p>
                          </w:txbxContent>
                        </wps:txbx>
                        <wps:bodyPr rot="0" vert="horz" wrap="square" lIns="91440" tIns="45720" rIns="91440" bIns="45720" anchor="t" anchorCtr="0" upright="1">
                          <a:spAutoFit/>
                        </wps:bodyPr>
                      </wps:wsp>
                      <wps:wsp>
                        <wps:cNvPr id="10" name="Text Box 9"/>
                        <wps:cNvSpPr txBox="1">
                          <a:spLocks noChangeArrowheads="1"/>
                        </wps:cNvSpPr>
                        <wps:spPr bwMode="auto">
                          <a:xfrm>
                            <a:off x="10988" y="7475"/>
                            <a:ext cx="2804" cy="696"/>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Child’s impulsive aggression or neurocognitive deficits</w:t>
                              </w:r>
                            </w:p>
                          </w:txbxContent>
                        </wps:txbx>
                        <wps:bodyPr rot="0" vert="horz" wrap="square" lIns="91440" tIns="45720" rIns="91440" bIns="45720" anchor="t" anchorCtr="0" upright="1">
                          <a:spAutoFit/>
                        </wps:bodyPr>
                      </wps:wsp>
                      <wps:wsp>
                        <wps:cNvPr id="11" name="Text Box 10"/>
                        <wps:cNvSpPr txBox="1">
                          <a:spLocks noChangeArrowheads="1"/>
                        </wps:cNvSpPr>
                        <wps:spPr bwMode="auto">
                          <a:xfrm>
                            <a:off x="10988" y="3721"/>
                            <a:ext cx="2804" cy="965"/>
                          </a:xfrm>
                          <a:prstGeom prst="rect">
                            <a:avLst/>
                          </a:prstGeom>
                          <a:solidFill>
                            <a:srgbClr val="FFFFFF"/>
                          </a:solidFill>
                          <a:ln w="9525">
                            <a:solidFill>
                              <a:srgbClr val="000000"/>
                            </a:solidFill>
                            <a:miter lim="800000"/>
                            <a:headEnd/>
                            <a:tailEnd/>
                          </a:ln>
                        </wps:spPr>
                        <wps:txbx>
                          <w:txbxContent>
                            <w:p w:rsidR="001E300F" w:rsidRPr="006A2DE0" w:rsidRDefault="001E300F" w:rsidP="008217FB">
                              <w:pPr>
                                <w:jc w:val="center"/>
                                <w:rPr>
                                  <w:rFonts w:ascii="Calibri" w:hAnsi="Calibri"/>
                                </w:rPr>
                              </w:pPr>
                              <w:r w:rsidRPr="006A2DE0">
                                <w:rPr>
                                  <w:rFonts w:ascii="Calibri" w:hAnsi="Calibri"/>
                                </w:rPr>
                                <w:t>Parent’s impulsive aggression or neurocognitive deficits</w:t>
                              </w:r>
                            </w:p>
                          </w:txbxContent>
                        </wps:txbx>
                        <wps:bodyPr rot="0" vert="horz" wrap="square" lIns="91440" tIns="45720" rIns="91440" bIns="45720" anchor="t" anchorCtr="0" upright="1">
                          <a:spAutoFit/>
                        </wps:bodyPr>
                      </wps:wsp>
                      <wps:wsp>
                        <wps:cNvPr id="12" name="AutoShape 12"/>
                        <wps:cNvCnPr>
                          <a:cxnSpLocks noChangeShapeType="1"/>
                        </wps:cNvCnPr>
                        <wps:spPr bwMode="auto">
                          <a:xfrm flipV="1">
                            <a:off x="4152" y="2877"/>
                            <a:ext cx="2134" cy="1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3"/>
                        <wps:cNvCnPr>
                          <a:cxnSpLocks noChangeShapeType="1"/>
                        </wps:cNvCnPr>
                        <wps:spPr bwMode="auto">
                          <a:xfrm>
                            <a:off x="4152" y="4406"/>
                            <a:ext cx="2152" cy="1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4"/>
                        <wps:cNvCnPr>
                          <a:cxnSpLocks noChangeShapeType="1"/>
                        </wps:cNvCnPr>
                        <wps:spPr bwMode="auto">
                          <a:xfrm>
                            <a:off x="2751" y="4406"/>
                            <a:ext cx="0" cy="3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H="1">
                            <a:off x="4152" y="6488"/>
                            <a:ext cx="2152" cy="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4162" y="8016"/>
                            <a:ext cx="2152" cy="13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9106" y="6488"/>
                            <a:ext cx="1874" cy="9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flipH="1">
                            <a:off x="9106" y="8142"/>
                            <a:ext cx="1874" cy="1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H="1">
                            <a:off x="9116" y="9644"/>
                            <a:ext cx="18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flipH="1">
                            <a:off x="4152" y="7814"/>
                            <a:ext cx="248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8784" y="7815"/>
                            <a:ext cx="219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7709" y="6488"/>
                            <a:ext cx="0" cy="9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6428" y="7933"/>
                            <a:ext cx="1" cy="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6428" y="6488"/>
                            <a:ext cx="0" cy="11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rc 28"/>
                        <wps:cNvSpPr>
                          <a:spLocks/>
                        </wps:cNvSpPr>
                        <wps:spPr bwMode="auto">
                          <a:xfrm rot="15889219">
                            <a:off x="6379" y="7441"/>
                            <a:ext cx="290" cy="694"/>
                          </a:xfrm>
                          <a:custGeom>
                            <a:avLst/>
                            <a:gdLst>
                              <a:gd name="G0" fmla="+- 15952 0 0"/>
                              <a:gd name="G1" fmla="+- 21600 0 0"/>
                              <a:gd name="G2" fmla="+- 21600 0 0"/>
                              <a:gd name="T0" fmla="*/ 0 w 32240"/>
                              <a:gd name="T1" fmla="*/ 7036 h 21600"/>
                              <a:gd name="T2" fmla="*/ 32240 w 32240"/>
                              <a:gd name="T3" fmla="*/ 7414 h 21600"/>
                              <a:gd name="T4" fmla="*/ 15952 w 32240"/>
                              <a:gd name="T5" fmla="*/ 21600 h 21600"/>
                            </a:gdLst>
                            <a:ahLst/>
                            <a:cxnLst>
                              <a:cxn ang="0">
                                <a:pos x="T0" y="T1"/>
                              </a:cxn>
                              <a:cxn ang="0">
                                <a:pos x="T2" y="T3"/>
                              </a:cxn>
                              <a:cxn ang="0">
                                <a:pos x="T4" y="T5"/>
                              </a:cxn>
                            </a:cxnLst>
                            <a:rect l="0" t="0" r="r" b="b"/>
                            <a:pathLst>
                              <a:path w="32240" h="21600" fill="none" extrusionOk="0">
                                <a:moveTo>
                                  <a:pt x="0" y="7036"/>
                                </a:moveTo>
                                <a:cubicBezTo>
                                  <a:pt x="4092" y="2553"/>
                                  <a:pt x="9882" y="-1"/>
                                  <a:pt x="15952" y="0"/>
                                </a:cubicBezTo>
                                <a:cubicBezTo>
                                  <a:pt x="22197" y="0"/>
                                  <a:pt x="28138" y="2703"/>
                                  <a:pt x="32240" y="7413"/>
                                </a:cubicBezTo>
                              </a:path>
                              <a:path w="32240" h="21600" stroke="0" extrusionOk="0">
                                <a:moveTo>
                                  <a:pt x="0" y="7036"/>
                                </a:moveTo>
                                <a:cubicBezTo>
                                  <a:pt x="4092" y="2553"/>
                                  <a:pt x="9882" y="-1"/>
                                  <a:pt x="15952" y="0"/>
                                </a:cubicBezTo>
                                <a:cubicBezTo>
                                  <a:pt x="22197" y="0"/>
                                  <a:pt x="28138" y="2703"/>
                                  <a:pt x="32240" y="7413"/>
                                </a:cubicBezTo>
                                <a:lnTo>
                                  <a:pt x="1595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29"/>
                        <wps:cNvCnPr>
                          <a:cxnSpLocks noChangeShapeType="1"/>
                        </wps:cNvCnPr>
                        <wps:spPr bwMode="auto">
                          <a:xfrm>
                            <a:off x="7709" y="8172"/>
                            <a:ext cx="0" cy="12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30"/>
                        <wps:cNvCnPr>
                          <a:cxnSpLocks noChangeShapeType="1"/>
                        </wps:cNvCnPr>
                        <wps:spPr bwMode="auto">
                          <a:xfrm flipH="1" flipV="1">
                            <a:off x="9119" y="2868"/>
                            <a:ext cx="1861" cy="8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1"/>
                        <wps:cNvCnPr>
                          <a:cxnSpLocks noChangeShapeType="1"/>
                        </wps:cNvCnPr>
                        <wps:spPr bwMode="auto">
                          <a:xfrm flipH="1">
                            <a:off x="9124" y="4687"/>
                            <a:ext cx="1856" cy="1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2"/>
                        <wps:cNvCnPr>
                          <a:cxnSpLocks noChangeShapeType="1"/>
                        </wps:cNvCnPr>
                        <wps:spPr bwMode="auto">
                          <a:xfrm>
                            <a:off x="12389" y="4687"/>
                            <a:ext cx="0" cy="27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34EA6EE4" id="Group 33" o:spid="_x0000_s1026" style="position:absolute;margin-left:42pt;margin-top:10.7pt;width:622.1pt;height:370.9pt;z-index:251660288" coordorigin="1350,2448" coordsize="12442,7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">
                <v:shapetype id="_x0000_t202" coordsize="21600,21600" o:spt="202" path="m,l,21600r21600,l21600,xe">
                  <v:stroke joinstyle="miter"/>
                  <v:path gradientshapeok="t" o:connecttype="rect"/>
                </v:shapetype>
                <v:shape id="Text Box 2" o:spid="_x0000_s1027" type="#_x0000_t202" style="position:absolute;left:6317;top:2448;width:280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1E300F" w:rsidRPr="006A2DE0" w:rsidRDefault="001E300F" w:rsidP="008217FB">
                        <w:pPr>
                          <w:jc w:val="center"/>
                          <w:rPr>
                            <w:rFonts w:ascii="Calibri" w:hAnsi="Calibri"/>
                          </w:rPr>
                        </w:pPr>
                        <w:r w:rsidRPr="006A2DE0">
                          <w:rPr>
                            <w:rFonts w:ascii="Calibri" w:hAnsi="Calibri"/>
                          </w:rPr>
                          <w:t>Parent’s suicide attempt</w:t>
                        </w:r>
                      </w:p>
                    </w:txbxContent>
                  </v:textbox>
                </v:shape>
                <v:shape id="Text Box 3" o:spid="_x0000_s1028" type="#_x0000_t202" style="position:absolute;left:1350;top:3989;width:280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rsidR="001E300F" w:rsidRPr="006A2DE0" w:rsidRDefault="001E300F" w:rsidP="008217FB">
                        <w:pPr>
                          <w:jc w:val="center"/>
                          <w:rPr>
                            <w:rFonts w:ascii="Calibri" w:hAnsi="Calibri"/>
                          </w:rPr>
                        </w:pPr>
                        <w:r w:rsidRPr="006A2DE0">
                          <w:rPr>
                            <w:rFonts w:ascii="Calibri" w:hAnsi="Calibri"/>
                          </w:rPr>
                          <w:t>Parent’s mood disorder</w:t>
                        </w:r>
                      </w:p>
                    </w:txbxContent>
                  </v:textbox>
                </v:shape>
                <v:shape id="Text Box 4" o:spid="_x0000_s1029" type="#_x0000_t202" style="position:absolute;left:1350;top:7609;width:280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1E300F" w:rsidRPr="006A2DE0" w:rsidRDefault="001E300F" w:rsidP="008217FB">
                        <w:pPr>
                          <w:jc w:val="center"/>
                          <w:rPr>
                            <w:rFonts w:ascii="Calibri" w:hAnsi="Calibri"/>
                          </w:rPr>
                        </w:pPr>
                        <w:r w:rsidRPr="006A2DE0">
                          <w:rPr>
                            <w:rFonts w:ascii="Calibri" w:hAnsi="Calibri"/>
                          </w:rPr>
                          <w:t>Child’s mood disorder</w:t>
                        </w:r>
                      </w:p>
                    </w:txbxContent>
                  </v:textbox>
                </v:shape>
                <v:shape id="Text Box 5" o:spid="_x0000_s1030" type="#_x0000_t202" style="position:absolute;left:6317;top:5800;width:2804;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1E300F" w:rsidRPr="006A2DE0" w:rsidRDefault="001E300F" w:rsidP="008217FB">
                        <w:pPr>
                          <w:jc w:val="center"/>
                          <w:rPr>
                            <w:rFonts w:ascii="Calibri" w:hAnsi="Calibri"/>
                          </w:rPr>
                        </w:pPr>
                        <w:r w:rsidRPr="006A2DE0">
                          <w:rPr>
                            <w:rFonts w:ascii="Calibri" w:hAnsi="Calibri"/>
                          </w:rPr>
                          <w:t>Suboptimal family environment</w:t>
                        </w:r>
                      </w:p>
                    </w:txbxContent>
                  </v:textbox>
                </v:shape>
                <v:shape id="Text Box 6" o:spid="_x0000_s1031" type="#_x0000_t202" style="position:absolute;left:6661;top:7475;width:2141;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rsidR="001E300F" w:rsidRPr="006A2DE0" w:rsidRDefault="001E300F" w:rsidP="008217FB">
                        <w:pPr>
                          <w:jc w:val="center"/>
                          <w:rPr>
                            <w:rFonts w:ascii="Calibri" w:hAnsi="Calibri"/>
                          </w:rPr>
                        </w:pPr>
                        <w:r w:rsidRPr="006A2DE0">
                          <w:rPr>
                            <w:rFonts w:ascii="Calibri" w:hAnsi="Calibri"/>
                          </w:rPr>
                          <w:t>Abuse and neglect of child</w:t>
                        </w:r>
                      </w:p>
                    </w:txbxContent>
                  </v:textbox>
                </v:shape>
                <v:shape id="Text Box 7" o:spid="_x0000_s1032" type="#_x0000_t202" style="position:absolute;left:6326;top:9438;width:280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rsidR="001E300F" w:rsidRPr="006A2DE0" w:rsidRDefault="001E300F" w:rsidP="008217FB">
                        <w:pPr>
                          <w:jc w:val="center"/>
                          <w:rPr>
                            <w:rFonts w:ascii="Calibri" w:hAnsi="Calibri"/>
                          </w:rPr>
                        </w:pPr>
                        <w:r w:rsidRPr="006A2DE0">
                          <w:rPr>
                            <w:rFonts w:ascii="Calibri" w:hAnsi="Calibri"/>
                          </w:rPr>
                          <w:t>Child’s suicide attempt</w:t>
                        </w:r>
                      </w:p>
                    </w:txbxContent>
                  </v:textbox>
                </v:shape>
                <v:shape id="Text Box 8" o:spid="_x0000_s1033" type="#_x0000_t202" style="position:absolute;left:10988;top:9438;width:2804;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rsidR="001E300F" w:rsidRPr="006A2DE0" w:rsidRDefault="001E300F" w:rsidP="008217FB">
                        <w:pPr>
                          <w:jc w:val="center"/>
                          <w:rPr>
                            <w:rFonts w:ascii="Calibri" w:hAnsi="Calibri"/>
                          </w:rPr>
                        </w:pPr>
                        <w:r w:rsidRPr="006A2DE0">
                          <w:rPr>
                            <w:rFonts w:ascii="Calibri" w:hAnsi="Calibri"/>
                          </w:rPr>
                          <w:t>Life stressors</w:t>
                        </w:r>
                      </w:p>
                    </w:txbxContent>
                  </v:textbox>
                </v:shape>
                <v:shape id="Text Box 9" o:spid="_x0000_s1034" type="#_x0000_t202" style="position:absolute;left:10988;top:7475;width:2804;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rsidR="001E300F" w:rsidRPr="006A2DE0" w:rsidRDefault="001E300F" w:rsidP="008217FB">
                        <w:pPr>
                          <w:jc w:val="center"/>
                          <w:rPr>
                            <w:rFonts w:ascii="Calibri" w:hAnsi="Calibri"/>
                          </w:rPr>
                        </w:pPr>
                        <w:r w:rsidRPr="006A2DE0">
                          <w:rPr>
                            <w:rFonts w:ascii="Calibri" w:hAnsi="Calibri"/>
                          </w:rPr>
                          <w:t>Child’s impulsive aggression or neurocognitive deficits</w:t>
                        </w:r>
                      </w:p>
                    </w:txbxContent>
                  </v:textbox>
                </v:shape>
                <v:shape id="Text Box 10" o:spid="_x0000_s1035" type="#_x0000_t202" style="position:absolute;left:10988;top:3721;width:2804;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rsidR="001E300F" w:rsidRPr="006A2DE0" w:rsidRDefault="001E300F" w:rsidP="008217FB">
                        <w:pPr>
                          <w:jc w:val="center"/>
                          <w:rPr>
                            <w:rFonts w:ascii="Calibri" w:hAnsi="Calibri"/>
                          </w:rPr>
                        </w:pPr>
                        <w:r w:rsidRPr="006A2DE0">
                          <w:rPr>
                            <w:rFonts w:ascii="Calibri" w:hAnsi="Calibri"/>
                          </w:rPr>
                          <w:t>Parent’s impulsive aggression or neurocognitive deficits</w:t>
                        </w:r>
                      </w:p>
                    </w:txbxContent>
                  </v:textbox>
                </v:shape>
                <v:shapetype id="_x0000_t32" coordsize="21600,21600" o:spt="32" o:oned="t" path="m,l21600,21600e" filled="f">
                  <v:path arrowok="t" fillok="f" o:connecttype="none"/>
                  <o:lock v:ext="edit" shapetype="t"/>
                </v:shapetype>
                <v:shape id="AutoShape 12" o:spid="_x0000_s1036" type="#_x0000_t32" style="position:absolute;left:4152;top:2877;width:2134;height:1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3" o:spid="_x0000_s1037" type="#_x0000_t32" style="position:absolute;left:4152;top:4406;width:2152;height:1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4" o:spid="_x0000_s1038" type="#_x0000_t32" style="position:absolute;left:2751;top:4406;width:0;height:3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5" o:spid="_x0000_s1039" type="#_x0000_t32" style="position:absolute;left:4152;top:6488;width:2152;height:11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16" o:spid="_x0000_s1040" type="#_x0000_t32" style="position:absolute;left:4162;top:8016;width:2152;height:1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7" o:spid="_x0000_s1041" type="#_x0000_t32" style="position:absolute;left:9106;top:6488;width:1874;height: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8" o:spid="_x0000_s1042" type="#_x0000_t32" style="position:absolute;left:9106;top:8142;width:1874;height:12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AutoShape 20" o:spid="_x0000_s1043" type="#_x0000_t32" style="position:absolute;left:9116;top:9644;width:18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21" o:spid="_x0000_s1044" type="#_x0000_t32" style="position:absolute;left:4152;top:7814;width:248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2" o:spid="_x0000_s1045" type="#_x0000_t32" style="position:absolute;left:8784;top:7815;width:21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6" type="#_x0000_t32" style="position:absolute;left:7709;top:6488;width:0;height: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 o:spid="_x0000_s1047" type="#_x0000_t32" style="position:absolute;left:6428;top:7933;width:1;height:1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8" type="#_x0000_t32" style="position:absolute;left:6428;top:6488;width:0;height:11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rc 28" o:spid="_x0000_s1049" style="position:absolute;left:6379;top:7441;width:290;height:694;rotation:-6237696fd;visibility:visible;mso-wrap-style:square;v-text-anchor:top" coordsize="3224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" path="m,7036nfc4092,2553,9882,-1,15952,v6245,,12186,2703,16288,7413em,7036nsc4092,2553,9882,-1,15952,v6245,,12186,2703,16288,7413l15952,21600,,7036xe" filled="f">
                  <v:path arrowok="t" o:extrusionok="f" o:connecttype="custom" o:connectlocs="0,226;290,238;143,694" o:connectangles="0,0,0"/>
                </v:shape>
                <v:shape id="AutoShape 29" o:spid="_x0000_s1050" type="#_x0000_t32" style="position:absolute;left:7709;top:8172;width:0;height:1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30" o:spid="_x0000_s1051" type="#_x0000_t32" style="position:absolute;left:9119;top:2868;width:1861;height:8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">
                  <v:stroke endarrow="block"/>
                </v:shape>
                <v:shape id="AutoShape 31" o:spid="_x0000_s1052" type="#_x0000_t32" style="position:absolute;left:9124;top:4687;width:1856;height:1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">
                  <v:stroke endarrow="block"/>
                </v:shape>
                <v:shape id="AutoShape 32" o:spid="_x0000_s1053" type="#_x0000_t32" style="position:absolute;left:12389;top:4687;width:0;height:2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group>
            </w:pict>
          </mc:Fallback>
        </mc:AlternateContent>
      </w: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rPr>
      </w:pPr>
      <w:r w:rsidRPr="00645C1D">
        <w:rPr>
          <w:rFonts w:ascii="Calibri" w:hAnsi="Calibri"/>
          <w:noProof/>
        </w:rPr>
        <mc:AlternateContent>
          <mc:Choice Requires="wps">
            <w:drawing>
              <wp:anchor distT="0" distB="0" distL="114300" distR="114300" simplePos="0" relativeHeight="251659264" behindDoc="0" locked="0" layoutInCell="1" allowOverlap="1" wp14:anchorId="14549579" wp14:editId="0BF6F217">
                <wp:simplePos x="0" y="0"/>
                <wp:positionH relativeFrom="column">
                  <wp:posOffset>2759075</wp:posOffset>
                </wp:positionH>
                <wp:positionV relativeFrom="paragraph">
                  <wp:posOffset>422114</wp:posOffset>
                </wp:positionV>
                <wp:extent cx="6289675" cy="509905"/>
                <wp:effectExtent l="0" t="0" r="0" b="444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00F" w:rsidRPr="00E6354F" w:rsidRDefault="001E300F" w:rsidP="00E6354F">
                            <w:pPr>
                              <w:jc w:val="right"/>
                              <w:rPr>
                                <w:rFonts w:ascii="Calibri" w:hAnsi="Calibri"/>
                                <w:sz w:val="18"/>
                                <w:szCs w:val="18"/>
                              </w:rPr>
                            </w:pPr>
                            <w:r>
                              <w:rPr>
                                <w:rFonts w:ascii="Calibri" w:hAnsi="Calibri"/>
                                <w:sz w:val="18"/>
                                <w:szCs w:val="18"/>
                              </w:rPr>
                              <w:t xml:space="preserve">Source: </w:t>
                            </w:r>
                            <w:r w:rsidRPr="00E6354F">
                              <w:rPr>
                                <w:rFonts w:ascii="Calibri" w:hAnsi="Calibri"/>
                                <w:sz w:val="18"/>
                                <w:szCs w:val="18"/>
                              </w:rPr>
                              <w:t xml:space="preserve">Brent, D.A., and Mann, J.J. (2006). Familial pathways to suicidal behavior – Understanding and preventing suicide among adolescents. The New England Journal of Medicine. </w:t>
                            </w:r>
                            <w:r w:rsidRPr="00E6354F">
                              <w:rPr>
                                <w:rStyle w:val="doi"/>
                                <w:rFonts w:ascii="Calibri" w:hAnsi="Calibri"/>
                                <w:sz w:val="18"/>
                                <w:szCs w:val="18"/>
                              </w:rPr>
                              <w:t xml:space="preserve">DOI: 10.1056/NEJMp068195. </w:t>
                            </w:r>
                            <w:r w:rsidRPr="00E6354F">
                              <w:rPr>
                                <w:rFonts w:ascii="Calibri" w:hAnsi="Calibri"/>
                                <w:sz w:val="18"/>
                                <w:szCs w:val="18"/>
                              </w:rPr>
                              <w:t xml:space="preserve">Retrieved from </w:t>
                            </w:r>
                            <w:hyperlink r:id="rId36" w:anchor="t=article" w:history="1">
                              <w:r w:rsidRPr="00E6354F">
                                <w:rPr>
                                  <w:rStyle w:val="Hyperlink"/>
                                  <w:rFonts w:ascii="Calibri" w:hAnsi="Calibri"/>
                                  <w:sz w:val="18"/>
                                  <w:szCs w:val="18"/>
                                </w:rPr>
                                <w:t>http://www.nejm.org/doi/full/10.1056/NEJMp068195#t=article</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4549579" id="Text Box 11" o:spid="_x0000_s1054" type="#_x0000_t202" style="position:absolute;margin-left:217.25pt;margin-top:33.25pt;width:495.25pt;height:40.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" filled="f" stroked="f">
                <v:textbox style="mso-fit-shape-to-text:t">
                  <w:txbxContent>
                    <w:p w:rsidR="001E300F" w:rsidRPr="00E6354F" w:rsidRDefault="001E300F" w:rsidP="00E6354F">
                      <w:pPr>
                        <w:jc w:val="right"/>
                        <w:rPr>
                          <w:rFonts w:ascii="Calibri" w:hAnsi="Calibri"/>
                          <w:sz w:val="18"/>
                          <w:szCs w:val="18"/>
                        </w:rPr>
                      </w:pPr>
                      <w:r>
                        <w:rPr>
                          <w:rFonts w:ascii="Calibri" w:hAnsi="Calibri"/>
                          <w:sz w:val="18"/>
                          <w:szCs w:val="18"/>
                        </w:rPr>
                        <w:t xml:space="preserve">Source: </w:t>
                      </w:r>
                      <w:r w:rsidRPr="00E6354F">
                        <w:rPr>
                          <w:rFonts w:ascii="Calibri" w:hAnsi="Calibri"/>
                          <w:sz w:val="18"/>
                          <w:szCs w:val="18"/>
                        </w:rPr>
                        <w:t xml:space="preserve">Brent, D.A., and Mann, J.J. (2006). Familial pathways to suicidal behavior – Understanding and preventing suicide among adolescents. The New England Journal of Medicine. </w:t>
                      </w:r>
                      <w:r w:rsidRPr="00E6354F">
                        <w:rPr>
                          <w:rStyle w:val="doi"/>
                          <w:rFonts w:ascii="Calibri" w:hAnsi="Calibri"/>
                          <w:sz w:val="18"/>
                          <w:szCs w:val="18"/>
                        </w:rPr>
                        <w:t xml:space="preserve">DOI: 10.1056/NEJMp068195. </w:t>
                      </w:r>
                      <w:r w:rsidRPr="00E6354F">
                        <w:rPr>
                          <w:rFonts w:ascii="Calibri" w:hAnsi="Calibri"/>
                          <w:sz w:val="18"/>
                          <w:szCs w:val="18"/>
                        </w:rPr>
                        <w:t xml:space="preserve">Retrieved from </w:t>
                      </w:r>
                      <w:hyperlink r:id="rId37" w:anchor="t=article" w:history="1">
                        <w:r w:rsidRPr="00E6354F">
                          <w:rPr>
                            <w:rStyle w:val="Hyperlink"/>
                            <w:rFonts w:ascii="Calibri" w:hAnsi="Calibri"/>
                            <w:sz w:val="18"/>
                            <w:szCs w:val="18"/>
                          </w:rPr>
                          <w:t>http://www.nejm.org/doi/full/10.1056/NEJMp068195#t=article</w:t>
                        </w:r>
                      </w:hyperlink>
                    </w:p>
                  </w:txbxContent>
                </v:textbox>
              </v:shape>
            </w:pict>
          </mc:Fallback>
        </mc:AlternateContent>
      </w:r>
    </w:p>
    <w:p w:rsidR="001E300F" w:rsidRPr="00645C1D" w:rsidRDefault="001E300F" w:rsidP="00601814">
      <w:pPr>
        <w:rPr>
          <w:rFonts w:ascii="Calibri" w:hAnsi="Calibri"/>
          <w:b/>
          <w:sz w:val="24"/>
        </w:rPr>
        <w:sectPr w:rsidR="001E300F" w:rsidRPr="00645C1D" w:rsidSect="00176317">
          <w:headerReference w:type="default" r:id="rId38"/>
          <w:footerReference w:type="default" r:id="rId39"/>
          <w:pgSz w:w="15840" w:h="12240" w:orient="landscape"/>
          <w:pgMar w:top="720" w:right="720" w:bottom="720" w:left="720" w:header="720" w:footer="720" w:gutter="0"/>
          <w:pgNumType w:start="1"/>
          <w:cols w:space="720"/>
          <w:docGrid w:linePitch="360"/>
        </w:sectPr>
      </w:pPr>
    </w:p>
    <w:p w:rsidR="001E300F" w:rsidRPr="00645C1D" w:rsidRDefault="001E300F" w:rsidP="00D05063">
      <w:pPr>
        <w:jc w:val="center"/>
        <w:rPr>
          <w:rFonts w:ascii="Calibri" w:hAnsi="Calibri" w:cs="Arial"/>
          <w:b/>
          <w:sz w:val="32"/>
          <w:szCs w:val="32"/>
        </w:rPr>
      </w:pPr>
      <w:r w:rsidRPr="0009175D">
        <w:rPr>
          <w:rFonts w:ascii="Calibri" w:hAnsi="Calibri" w:cs="Arial"/>
          <w:b/>
          <w:sz w:val="32"/>
          <w:szCs w:val="32"/>
        </w:rPr>
        <w:t>Please Listen to Me</w:t>
      </w:r>
    </w:p>
    <w:p w:rsidR="001E300F" w:rsidRPr="00645C1D" w:rsidRDefault="001E300F">
      <w:pPr>
        <w:rPr>
          <w:rFonts w:ascii="Calibri" w:hAnsi="Calibri"/>
          <w:sz w:val="24"/>
          <w:szCs w:val="24"/>
        </w:rPr>
      </w:pPr>
    </w:p>
    <w:p w:rsidR="001E300F" w:rsidRPr="00645C1D" w:rsidRDefault="001E300F">
      <w:pPr>
        <w:rPr>
          <w:rFonts w:ascii="Calibri" w:hAnsi="Calibri"/>
          <w:sz w:val="24"/>
          <w:szCs w:val="24"/>
        </w:rPr>
      </w:pPr>
    </w:p>
    <w:p w:rsidR="001E300F" w:rsidRPr="00645C1D" w:rsidRDefault="001E300F">
      <w:pPr>
        <w:rPr>
          <w:rFonts w:ascii="Calibri" w:hAnsi="Calibri"/>
          <w:sz w:val="28"/>
          <w:szCs w:val="24"/>
        </w:rPr>
      </w:pPr>
      <w:r w:rsidRPr="00645C1D">
        <w:rPr>
          <w:rFonts w:ascii="Calibri" w:hAnsi="Calibri"/>
          <w:sz w:val="28"/>
          <w:szCs w:val="24"/>
        </w:rPr>
        <w:t>Grant is a 13 year old Native American who has been living with his Aunt since he was 5 years old.  He recentl</w:t>
      </w:r>
      <w:r>
        <w:rPr>
          <w:rFonts w:ascii="Calibri" w:hAnsi="Calibri"/>
          <w:sz w:val="28"/>
          <w:szCs w:val="24"/>
        </w:rPr>
        <w:t xml:space="preserve">y told his Aunt that he is gay </w:t>
      </w:r>
      <w:r w:rsidRPr="00645C1D">
        <w:rPr>
          <w:rFonts w:ascii="Calibri" w:hAnsi="Calibri"/>
          <w:sz w:val="28"/>
          <w:szCs w:val="24"/>
        </w:rPr>
        <w:t>and she wants him removed immediately because she is afraid he will hurt her other children (ages 4 and 6).  Grant does not want you (the social worker) to t</w:t>
      </w:r>
      <w:r>
        <w:rPr>
          <w:rFonts w:ascii="Calibri" w:hAnsi="Calibri"/>
          <w:sz w:val="28"/>
          <w:szCs w:val="24"/>
        </w:rPr>
        <w:t>ell his biological parents</w:t>
      </w:r>
      <w:r w:rsidRPr="00645C1D">
        <w:rPr>
          <w:rFonts w:ascii="Calibri" w:hAnsi="Calibri"/>
          <w:sz w:val="28"/>
          <w:szCs w:val="24"/>
        </w:rPr>
        <w:t xml:space="preserve"> or other relatives about his sexual orientation in the meeting where they will be deciding where he should go next.  Also, he confided that he has been talking with an elder who suspects he is “two-spirited.”   </w:t>
      </w:r>
      <w:r>
        <w:rPr>
          <w:rFonts w:ascii="Calibri" w:hAnsi="Calibri"/>
          <w:sz w:val="28"/>
          <w:szCs w:val="24"/>
        </w:rPr>
        <w:t>Grant’s</w:t>
      </w:r>
      <w:r w:rsidRPr="00645C1D">
        <w:rPr>
          <w:rFonts w:ascii="Calibri" w:hAnsi="Calibri"/>
          <w:sz w:val="28"/>
          <w:szCs w:val="24"/>
        </w:rPr>
        <w:t xml:space="preserve"> Aunt wants his parents to know</w:t>
      </w:r>
      <w:r>
        <w:rPr>
          <w:rFonts w:ascii="Calibri" w:hAnsi="Calibri"/>
          <w:sz w:val="28"/>
          <w:szCs w:val="24"/>
        </w:rPr>
        <w:t xml:space="preserve"> about his sexual orientation</w:t>
      </w:r>
      <w:r w:rsidRPr="00645C1D">
        <w:rPr>
          <w:rFonts w:ascii="Calibri" w:hAnsi="Calibri"/>
          <w:sz w:val="28"/>
          <w:szCs w:val="24"/>
        </w:rPr>
        <w:t xml:space="preserve"> and has probably already told them.</w:t>
      </w:r>
    </w:p>
    <w:p w:rsidR="001E300F" w:rsidRPr="00645C1D" w:rsidRDefault="001E300F">
      <w:pPr>
        <w:rPr>
          <w:rFonts w:ascii="Calibri" w:hAnsi="Calibri"/>
          <w:sz w:val="28"/>
          <w:szCs w:val="24"/>
        </w:rPr>
      </w:pPr>
    </w:p>
    <w:p w:rsidR="001E300F" w:rsidRPr="00645C1D" w:rsidRDefault="001E300F">
      <w:pPr>
        <w:rPr>
          <w:rFonts w:ascii="Calibri" w:hAnsi="Calibri"/>
          <w:sz w:val="28"/>
          <w:szCs w:val="24"/>
        </w:rPr>
      </w:pPr>
      <w:r w:rsidRPr="00645C1D">
        <w:rPr>
          <w:rFonts w:ascii="Calibri" w:hAnsi="Calibri"/>
          <w:sz w:val="28"/>
          <w:szCs w:val="24"/>
        </w:rPr>
        <w:t xml:space="preserve">Grant is clearly </w:t>
      </w:r>
      <w:r>
        <w:rPr>
          <w:rFonts w:ascii="Calibri" w:hAnsi="Calibri"/>
          <w:sz w:val="28"/>
          <w:szCs w:val="24"/>
        </w:rPr>
        <w:t xml:space="preserve">upset when you talk to him.  He </w:t>
      </w:r>
      <w:r w:rsidRPr="00645C1D">
        <w:rPr>
          <w:rFonts w:ascii="Calibri" w:hAnsi="Calibri"/>
          <w:sz w:val="28"/>
          <w:szCs w:val="24"/>
        </w:rPr>
        <w:t>shares that he h</w:t>
      </w:r>
      <w:r>
        <w:rPr>
          <w:rFonts w:ascii="Calibri" w:hAnsi="Calibri"/>
          <w:sz w:val="28"/>
          <w:szCs w:val="24"/>
        </w:rPr>
        <w:t xml:space="preserve">as been drinking alcohol often </w:t>
      </w:r>
      <w:r w:rsidRPr="00645C1D">
        <w:rPr>
          <w:rFonts w:ascii="Calibri" w:hAnsi="Calibri"/>
          <w:sz w:val="28"/>
          <w:szCs w:val="24"/>
        </w:rPr>
        <w:t xml:space="preserve">and just doesn’t see the point in going on, as no one really wants him anyway.   </w:t>
      </w:r>
    </w:p>
    <w:p w:rsidR="001E300F" w:rsidRPr="00645C1D" w:rsidRDefault="001E300F">
      <w:pPr>
        <w:rPr>
          <w:rFonts w:ascii="Calibri" w:hAnsi="Calibri"/>
          <w:sz w:val="28"/>
          <w:szCs w:val="24"/>
        </w:rPr>
      </w:pPr>
    </w:p>
    <w:p w:rsidR="001E300F" w:rsidRPr="00645C1D" w:rsidRDefault="001E300F">
      <w:pPr>
        <w:rPr>
          <w:rFonts w:ascii="Calibri" w:hAnsi="Calibri"/>
          <w:sz w:val="28"/>
          <w:szCs w:val="24"/>
        </w:rPr>
      </w:pPr>
    </w:p>
    <w:p w:rsidR="001E300F" w:rsidRPr="00645C1D" w:rsidRDefault="001E300F" w:rsidP="006A3B9D">
      <w:pPr>
        <w:pStyle w:val="ListParagraph"/>
        <w:numPr>
          <w:ilvl w:val="0"/>
          <w:numId w:val="16"/>
        </w:numPr>
        <w:rPr>
          <w:rFonts w:ascii="Calibri" w:hAnsi="Calibri"/>
          <w:sz w:val="32"/>
          <w:szCs w:val="24"/>
        </w:rPr>
      </w:pPr>
      <w:r w:rsidRPr="00645C1D">
        <w:rPr>
          <w:rFonts w:ascii="Calibri" w:hAnsi="Calibri"/>
          <w:sz w:val="32"/>
          <w:szCs w:val="24"/>
        </w:rPr>
        <w:t xml:space="preserve">Identify the </w:t>
      </w:r>
      <w:r w:rsidRPr="00645C1D">
        <w:rPr>
          <w:rFonts w:ascii="Calibri" w:hAnsi="Calibri"/>
          <w:sz w:val="32"/>
          <w:szCs w:val="24"/>
          <w:u w:val="single"/>
        </w:rPr>
        <w:t>risk factors</w:t>
      </w:r>
    </w:p>
    <w:p w:rsidR="001E300F" w:rsidRPr="00645C1D" w:rsidRDefault="001E300F" w:rsidP="00D05063">
      <w:pPr>
        <w:pStyle w:val="ListParagraph"/>
        <w:ind w:left="1080"/>
        <w:rPr>
          <w:rFonts w:ascii="Calibri" w:hAnsi="Calibri"/>
          <w:sz w:val="32"/>
          <w:szCs w:val="24"/>
        </w:rPr>
      </w:pPr>
    </w:p>
    <w:p w:rsidR="001E300F" w:rsidRPr="00645C1D" w:rsidRDefault="001E300F" w:rsidP="006A3B9D">
      <w:pPr>
        <w:pStyle w:val="ListParagraph"/>
        <w:numPr>
          <w:ilvl w:val="0"/>
          <w:numId w:val="16"/>
        </w:numPr>
        <w:rPr>
          <w:rFonts w:ascii="Calibri" w:hAnsi="Calibri"/>
          <w:sz w:val="32"/>
          <w:szCs w:val="24"/>
        </w:rPr>
      </w:pPr>
      <w:r w:rsidRPr="00645C1D">
        <w:rPr>
          <w:rFonts w:ascii="Calibri" w:hAnsi="Calibri"/>
          <w:sz w:val="32"/>
          <w:szCs w:val="24"/>
        </w:rPr>
        <w:t xml:space="preserve">Identify the </w:t>
      </w:r>
      <w:r w:rsidRPr="00645C1D">
        <w:rPr>
          <w:rFonts w:ascii="Calibri" w:hAnsi="Calibri"/>
          <w:sz w:val="32"/>
          <w:szCs w:val="24"/>
          <w:u w:val="single"/>
        </w:rPr>
        <w:t>protective factors</w:t>
      </w:r>
    </w:p>
    <w:p w:rsidR="001E300F" w:rsidRPr="00645C1D" w:rsidRDefault="001E300F" w:rsidP="00D05063">
      <w:pPr>
        <w:pStyle w:val="ListParagraph"/>
        <w:ind w:left="1080"/>
        <w:rPr>
          <w:rFonts w:ascii="Calibri" w:hAnsi="Calibri"/>
          <w:sz w:val="32"/>
          <w:szCs w:val="24"/>
        </w:rPr>
      </w:pPr>
    </w:p>
    <w:p w:rsidR="001E300F" w:rsidRPr="00645C1D" w:rsidRDefault="001E300F" w:rsidP="006A3B9D">
      <w:pPr>
        <w:pStyle w:val="ListParagraph"/>
        <w:numPr>
          <w:ilvl w:val="0"/>
          <w:numId w:val="16"/>
        </w:numPr>
        <w:rPr>
          <w:rFonts w:ascii="Calibri" w:hAnsi="Calibri"/>
          <w:sz w:val="32"/>
          <w:szCs w:val="24"/>
        </w:rPr>
      </w:pPr>
      <w:r w:rsidRPr="00645C1D">
        <w:rPr>
          <w:rFonts w:ascii="Calibri" w:hAnsi="Calibri"/>
          <w:sz w:val="32"/>
          <w:szCs w:val="24"/>
        </w:rPr>
        <w:t xml:space="preserve">Practice asking the questions </w:t>
      </w:r>
    </w:p>
    <w:p w:rsidR="001E300F" w:rsidRDefault="001E300F" w:rsidP="00601814">
      <w:pPr>
        <w:rPr>
          <w:rFonts w:ascii="Calibri" w:hAnsi="Calibri"/>
          <w:b/>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Pr="00BD1799" w:rsidRDefault="001E300F" w:rsidP="00BD1799">
      <w:pPr>
        <w:rPr>
          <w:rFonts w:ascii="Calibri" w:hAnsi="Calibri"/>
          <w:sz w:val="24"/>
        </w:rPr>
      </w:pPr>
    </w:p>
    <w:p w:rsidR="001E300F" w:rsidRDefault="001E300F" w:rsidP="00BD1799">
      <w:pPr>
        <w:tabs>
          <w:tab w:val="left" w:pos="5796"/>
        </w:tabs>
        <w:rPr>
          <w:rFonts w:ascii="Calibri" w:hAnsi="Calibri"/>
          <w:sz w:val="24"/>
        </w:rPr>
      </w:pPr>
      <w:r>
        <w:rPr>
          <w:rFonts w:ascii="Calibri" w:hAnsi="Calibri"/>
          <w:sz w:val="24"/>
        </w:rPr>
        <w:tab/>
      </w:r>
    </w:p>
    <w:p w:rsidR="001E300F" w:rsidRPr="00BD1799" w:rsidRDefault="001E300F" w:rsidP="00BD1799">
      <w:pPr>
        <w:tabs>
          <w:tab w:val="left" w:pos="5796"/>
        </w:tabs>
        <w:rPr>
          <w:rFonts w:ascii="Calibri" w:hAnsi="Calibri"/>
          <w:sz w:val="24"/>
        </w:rPr>
        <w:sectPr w:rsidR="001E300F" w:rsidRPr="00BD1799" w:rsidSect="00176317">
          <w:headerReference w:type="default" r:id="rId40"/>
          <w:footerReference w:type="default" r:id="rId41"/>
          <w:pgSz w:w="12240" w:h="15840"/>
          <w:pgMar w:top="1440" w:right="1440" w:bottom="1440" w:left="1440" w:header="720" w:footer="720" w:gutter="0"/>
          <w:pgNumType w:start="1"/>
          <w:cols w:space="720"/>
          <w:docGrid w:linePitch="360"/>
        </w:sectPr>
      </w:pPr>
      <w:r>
        <w:rPr>
          <w:rFonts w:ascii="Calibri" w:hAnsi="Calibri"/>
          <w:sz w:val="24"/>
        </w:rPr>
        <w:tab/>
      </w:r>
    </w:p>
    <w:p w:rsidR="001E300F" w:rsidRPr="00645C1D" w:rsidRDefault="001E300F" w:rsidP="00D05063">
      <w:pPr>
        <w:jc w:val="center"/>
        <w:rPr>
          <w:rFonts w:ascii="Calibri" w:hAnsi="Calibri" w:cs="Arial"/>
          <w:b/>
          <w:sz w:val="32"/>
          <w:szCs w:val="32"/>
        </w:rPr>
      </w:pPr>
      <w:r w:rsidRPr="001A5AB8">
        <w:rPr>
          <w:rFonts w:ascii="Calibri" w:hAnsi="Calibri" w:cs="Arial"/>
          <w:b/>
          <w:sz w:val="32"/>
          <w:szCs w:val="32"/>
        </w:rPr>
        <w:t>Kicked Out of Foster Home #7</w:t>
      </w:r>
    </w:p>
    <w:p w:rsidR="001E300F" w:rsidRPr="00645C1D" w:rsidRDefault="001E300F">
      <w:pPr>
        <w:rPr>
          <w:rFonts w:ascii="Calibri" w:hAnsi="Calibri"/>
        </w:rPr>
      </w:pPr>
    </w:p>
    <w:p w:rsidR="001E300F" w:rsidRPr="00645C1D" w:rsidRDefault="001E300F">
      <w:pPr>
        <w:rPr>
          <w:rFonts w:ascii="Calibri" w:hAnsi="Calibri"/>
        </w:rPr>
      </w:pPr>
    </w:p>
    <w:p w:rsidR="001E300F" w:rsidRPr="00645C1D" w:rsidRDefault="001E300F">
      <w:pPr>
        <w:rPr>
          <w:rFonts w:ascii="Calibri" w:hAnsi="Calibri"/>
          <w:sz w:val="28"/>
        </w:rPr>
      </w:pPr>
      <w:r w:rsidRPr="00645C1D">
        <w:rPr>
          <w:rFonts w:ascii="Calibri" w:hAnsi="Calibri"/>
          <w:sz w:val="28"/>
        </w:rPr>
        <w:t xml:space="preserve">Justin is </w:t>
      </w:r>
      <w:r>
        <w:rPr>
          <w:rFonts w:ascii="Calibri" w:hAnsi="Calibri"/>
          <w:sz w:val="28"/>
        </w:rPr>
        <w:t>a 14 year</w:t>
      </w:r>
      <w:r w:rsidRPr="00645C1D">
        <w:rPr>
          <w:rFonts w:ascii="Calibri" w:hAnsi="Calibri"/>
          <w:sz w:val="28"/>
        </w:rPr>
        <w:t xml:space="preserve"> old, African American, in 9</w:t>
      </w:r>
      <w:r w:rsidRPr="00645C1D">
        <w:rPr>
          <w:rFonts w:ascii="Calibri" w:hAnsi="Calibri"/>
          <w:sz w:val="28"/>
          <w:vertAlign w:val="superscript"/>
        </w:rPr>
        <w:t>th</w:t>
      </w:r>
      <w:r w:rsidRPr="00645C1D">
        <w:rPr>
          <w:rFonts w:ascii="Calibri" w:hAnsi="Calibri"/>
          <w:sz w:val="28"/>
        </w:rPr>
        <w:t xml:space="preserve"> grade and currently in his 7</w:t>
      </w:r>
      <w:r w:rsidRPr="00645C1D">
        <w:rPr>
          <w:rFonts w:ascii="Calibri" w:hAnsi="Calibri"/>
          <w:sz w:val="28"/>
          <w:vertAlign w:val="superscript"/>
        </w:rPr>
        <w:t>th</w:t>
      </w:r>
      <w:r w:rsidRPr="00645C1D">
        <w:rPr>
          <w:rFonts w:ascii="Calibri" w:hAnsi="Calibri"/>
          <w:sz w:val="28"/>
        </w:rPr>
        <w:t xml:space="preserve"> foster home placement.  He has been in the system since age 4 when his parents’ rights were terminated due to chronic neglect.   </w:t>
      </w:r>
    </w:p>
    <w:p w:rsidR="001E300F" w:rsidRPr="00645C1D" w:rsidRDefault="001E300F">
      <w:pPr>
        <w:rPr>
          <w:rFonts w:ascii="Calibri" w:hAnsi="Calibri"/>
          <w:sz w:val="28"/>
        </w:rPr>
      </w:pPr>
    </w:p>
    <w:p w:rsidR="001E300F" w:rsidRPr="00645C1D" w:rsidRDefault="001E300F">
      <w:pPr>
        <w:rPr>
          <w:rFonts w:ascii="Calibri" w:hAnsi="Calibri"/>
          <w:sz w:val="28"/>
        </w:rPr>
      </w:pPr>
      <w:r w:rsidRPr="00645C1D">
        <w:rPr>
          <w:rFonts w:ascii="Calibri" w:hAnsi="Calibri"/>
          <w:sz w:val="28"/>
        </w:rPr>
        <w:t>Justin does have a maternal grandmother who has had minimal contact with him throughout his young life.  She was not appropriate for placement when he was younger, but did see him several times a year.</w:t>
      </w:r>
    </w:p>
    <w:p w:rsidR="001E300F" w:rsidRPr="00645C1D" w:rsidRDefault="001E300F">
      <w:pPr>
        <w:rPr>
          <w:rFonts w:ascii="Calibri" w:hAnsi="Calibri"/>
          <w:sz w:val="28"/>
        </w:rPr>
      </w:pPr>
    </w:p>
    <w:p w:rsidR="001E300F" w:rsidRPr="00645C1D" w:rsidRDefault="001E300F">
      <w:pPr>
        <w:rPr>
          <w:rFonts w:ascii="Calibri" w:hAnsi="Calibri"/>
          <w:sz w:val="28"/>
        </w:rPr>
      </w:pPr>
      <w:r w:rsidRPr="00645C1D">
        <w:rPr>
          <w:rFonts w:ascii="Calibri" w:hAnsi="Calibri"/>
          <w:sz w:val="28"/>
        </w:rPr>
        <w:t>Justin’s foster home placement changes have occurred because of his behavior</w:t>
      </w:r>
      <w:r>
        <w:rPr>
          <w:rFonts w:ascii="Calibri" w:hAnsi="Calibri"/>
          <w:sz w:val="28"/>
        </w:rPr>
        <w:t>al</w:t>
      </w:r>
      <w:r w:rsidRPr="00645C1D">
        <w:rPr>
          <w:rFonts w:ascii="Calibri" w:hAnsi="Calibri"/>
          <w:sz w:val="28"/>
        </w:rPr>
        <w:t xml:space="preserve"> challenges.  He has a history of disruptive behavior in the home and at school, school failure, running away, and socially isolating himself (school and home). He has also been a victim of bullying since his early school years.  He is currently </w:t>
      </w:r>
      <w:r>
        <w:rPr>
          <w:rFonts w:ascii="Calibri" w:hAnsi="Calibri"/>
          <w:sz w:val="28"/>
        </w:rPr>
        <w:t xml:space="preserve">placed </w:t>
      </w:r>
      <w:r w:rsidRPr="00645C1D">
        <w:rPr>
          <w:rFonts w:ascii="Calibri" w:hAnsi="Calibri"/>
          <w:sz w:val="28"/>
        </w:rPr>
        <w:t xml:space="preserve">in a foster home with 3 boys (ages 3, 5, and 7), who are the biological children of his foster parents.  He has been there for about one year.  </w:t>
      </w:r>
      <w:r>
        <w:rPr>
          <w:rFonts w:ascii="Calibri" w:hAnsi="Calibri"/>
          <w:sz w:val="28"/>
        </w:rPr>
        <w:t>Justin</w:t>
      </w:r>
      <w:r w:rsidRPr="00645C1D">
        <w:rPr>
          <w:rFonts w:ascii="Calibri" w:hAnsi="Calibri"/>
          <w:sz w:val="28"/>
        </w:rPr>
        <w:t xml:space="preserve"> has recently been diagnosed with major depression and is currently undergoing psychotherapy/group therapy.  During one of his sessions he was a</w:t>
      </w:r>
      <w:r>
        <w:rPr>
          <w:rFonts w:ascii="Calibri" w:hAnsi="Calibri"/>
          <w:sz w:val="28"/>
        </w:rPr>
        <w:t xml:space="preserve">ble to disclose that he is gay </w:t>
      </w:r>
      <w:r w:rsidRPr="00645C1D">
        <w:rPr>
          <w:rFonts w:ascii="Calibri" w:hAnsi="Calibri"/>
          <w:sz w:val="28"/>
        </w:rPr>
        <w:t>and his group and therap</w:t>
      </w:r>
      <w:r>
        <w:rPr>
          <w:rFonts w:ascii="Calibri" w:hAnsi="Calibri"/>
          <w:sz w:val="28"/>
        </w:rPr>
        <w:t>ist encouraged him to tell his foster family</w:t>
      </w:r>
      <w:r w:rsidRPr="00645C1D">
        <w:rPr>
          <w:rFonts w:ascii="Calibri" w:hAnsi="Calibri"/>
          <w:sz w:val="28"/>
        </w:rPr>
        <w:t xml:space="preserve"> in an effort to gain support.  He did tell them.</w:t>
      </w:r>
    </w:p>
    <w:p w:rsidR="001E300F" w:rsidRPr="00645C1D" w:rsidRDefault="001E300F">
      <w:pPr>
        <w:rPr>
          <w:rFonts w:ascii="Calibri" w:hAnsi="Calibri"/>
          <w:sz w:val="28"/>
        </w:rPr>
      </w:pPr>
    </w:p>
    <w:p w:rsidR="001E300F" w:rsidRPr="00645C1D" w:rsidRDefault="001E300F">
      <w:pPr>
        <w:rPr>
          <w:rFonts w:ascii="Calibri" w:hAnsi="Calibri"/>
          <w:sz w:val="28"/>
        </w:rPr>
      </w:pPr>
      <w:r w:rsidRPr="00645C1D">
        <w:rPr>
          <w:rFonts w:ascii="Calibri" w:hAnsi="Calibri"/>
          <w:sz w:val="28"/>
        </w:rPr>
        <w:t>Now the foster parents are calling you and saying he needs to be out of their home because of their small children.  You also learn that Justin has just told them that the world would be a better place without him.  You need to meet with him right away.</w:t>
      </w:r>
    </w:p>
    <w:p w:rsidR="001E300F" w:rsidRPr="00645C1D" w:rsidRDefault="001E300F">
      <w:pPr>
        <w:rPr>
          <w:rFonts w:ascii="Calibri" w:hAnsi="Calibri"/>
          <w:sz w:val="28"/>
        </w:rPr>
      </w:pPr>
    </w:p>
    <w:p w:rsidR="001E300F" w:rsidRPr="00645C1D" w:rsidRDefault="001E300F">
      <w:pPr>
        <w:rPr>
          <w:rFonts w:ascii="Calibri" w:hAnsi="Calibri"/>
          <w:sz w:val="28"/>
        </w:rPr>
      </w:pPr>
    </w:p>
    <w:p w:rsidR="001E300F" w:rsidRPr="00371CD3" w:rsidRDefault="001E300F" w:rsidP="00371CD3">
      <w:pPr>
        <w:pStyle w:val="ListParagraph"/>
        <w:numPr>
          <w:ilvl w:val="0"/>
          <w:numId w:val="38"/>
        </w:numPr>
        <w:rPr>
          <w:rFonts w:ascii="Calibri" w:hAnsi="Calibri"/>
          <w:sz w:val="32"/>
          <w:szCs w:val="24"/>
        </w:rPr>
      </w:pPr>
      <w:r w:rsidRPr="00371CD3">
        <w:rPr>
          <w:rFonts w:ascii="Calibri" w:hAnsi="Calibri"/>
          <w:sz w:val="32"/>
          <w:szCs w:val="24"/>
        </w:rPr>
        <w:t xml:space="preserve">Identify the </w:t>
      </w:r>
      <w:r w:rsidRPr="00371CD3">
        <w:rPr>
          <w:rFonts w:ascii="Calibri" w:hAnsi="Calibri"/>
          <w:sz w:val="32"/>
          <w:szCs w:val="24"/>
          <w:u w:val="single"/>
        </w:rPr>
        <w:t>risk factors</w:t>
      </w:r>
    </w:p>
    <w:p w:rsidR="001E300F" w:rsidRPr="00645C1D" w:rsidRDefault="001E300F" w:rsidP="00D05063">
      <w:pPr>
        <w:pStyle w:val="ListParagraph"/>
        <w:ind w:left="1080"/>
        <w:rPr>
          <w:rFonts w:ascii="Calibri" w:hAnsi="Calibri"/>
          <w:sz w:val="32"/>
          <w:szCs w:val="24"/>
        </w:rPr>
      </w:pPr>
    </w:p>
    <w:p w:rsidR="001E300F" w:rsidRPr="00645C1D" w:rsidRDefault="001E300F" w:rsidP="00371CD3">
      <w:pPr>
        <w:pStyle w:val="ListParagraph"/>
        <w:numPr>
          <w:ilvl w:val="0"/>
          <w:numId w:val="38"/>
        </w:numPr>
        <w:rPr>
          <w:rFonts w:ascii="Calibri" w:hAnsi="Calibri"/>
          <w:sz w:val="32"/>
          <w:szCs w:val="24"/>
        </w:rPr>
      </w:pPr>
      <w:r w:rsidRPr="00645C1D">
        <w:rPr>
          <w:rFonts w:ascii="Calibri" w:hAnsi="Calibri"/>
          <w:sz w:val="32"/>
          <w:szCs w:val="24"/>
        </w:rPr>
        <w:t xml:space="preserve">Identify the </w:t>
      </w:r>
      <w:r w:rsidRPr="00645C1D">
        <w:rPr>
          <w:rFonts w:ascii="Calibri" w:hAnsi="Calibri"/>
          <w:sz w:val="32"/>
          <w:szCs w:val="24"/>
          <w:u w:val="single"/>
        </w:rPr>
        <w:t>protective factors</w:t>
      </w:r>
    </w:p>
    <w:p w:rsidR="001E300F" w:rsidRPr="00645C1D" w:rsidRDefault="001E300F" w:rsidP="00D05063">
      <w:pPr>
        <w:pStyle w:val="ListParagraph"/>
        <w:ind w:left="1080"/>
        <w:rPr>
          <w:rFonts w:ascii="Calibri" w:hAnsi="Calibri"/>
          <w:sz w:val="32"/>
          <w:szCs w:val="24"/>
        </w:rPr>
      </w:pPr>
    </w:p>
    <w:p w:rsidR="001E300F" w:rsidRPr="00645C1D" w:rsidRDefault="001E300F" w:rsidP="00371CD3">
      <w:pPr>
        <w:pStyle w:val="ListParagraph"/>
        <w:numPr>
          <w:ilvl w:val="0"/>
          <w:numId w:val="38"/>
        </w:numPr>
        <w:rPr>
          <w:rFonts w:ascii="Calibri" w:hAnsi="Calibri"/>
          <w:sz w:val="32"/>
          <w:szCs w:val="24"/>
        </w:rPr>
      </w:pPr>
      <w:r w:rsidRPr="00645C1D">
        <w:rPr>
          <w:rFonts w:ascii="Calibri" w:hAnsi="Calibri"/>
          <w:sz w:val="32"/>
          <w:szCs w:val="24"/>
        </w:rPr>
        <w:t xml:space="preserve">Practice asking the questions </w:t>
      </w:r>
    </w:p>
    <w:p w:rsidR="001E300F" w:rsidRPr="00645C1D" w:rsidRDefault="001E300F" w:rsidP="00601814">
      <w:pPr>
        <w:rPr>
          <w:rFonts w:ascii="Calibri" w:hAnsi="Calibri"/>
          <w:b/>
          <w:sz w:val="24"/>
        </w:rPr>
        <w:sectPr w:rsidR="001E300F" w:rsidRPr="00645C1D" w:rsidSect="003E0651">
          <w:headerReference w:type="default" r:id="rId42"/>
          <w:pgSz w:w="12240" w:h="15840"/>
          <w:pgMar w:top="1440" w:right="1440" w:bottom="1440" w:left="1440" w:header="720" w:footer="720" w:gutter="0"/>
          <w:pgNumType w:start="1"/>
          <w:cols w:space="720"/>
          <w:docGrid w:linePitch="360"/>
        </w:sectPr>
      </w:pPr>
    </w:p>
    <w:p w:rsidR="001E300F" w:rsidRPr="00645C1D" w:rsidRDefault="001E300F" w:rsidP="00D05063">
      <w:pPr>
        <w:pStyle w:val="HandoutTitle"/>
        <w:rPr>
          <w:rFonts w:ascii="Calibri" w:hAnsi="Calibri"/>
          <w:sz w:val="32"/>
        </w:rPr>
      </w:pPr>
      <w:r w:rsidRPr="00645C1D">
        <w:rPr>
          <w:rFonts w:ascii="Calibri" w:hAnsi="Calibri"/>
          <w:sz w:val="32"/>
        </w:rPr>
        <w:t>Suicide Prevention Strategies</w:t>
      </w:r>
    </w:p>
    <w:p w:rsidR="001E300F" w:rsidRPr="00645C1D" w:rsidRDefault="001E300F" w:rsidP="00D05063">
      <w:pPr>
        <w:rPr>
          <w:rFonts w:ascii="Calibri" w:hAnsi="Calibri"/>
          <w:sz w:val="28"/>
          <w:szCs w:val="28"/>
        </w:rPr>
      </w:pPr>
      <w:r w:rsidRPr="00645C1D">
        <w:rPr>
          <w:rFonts w:ascii="Calibri" w:hAnsi="Calibri"/>
          <w:sz w:val="28"/>
          <w:szCs w:val="28"/>
        </w:rPr>
        <w:tab/>
      </w:r>
      <w:r w:rsidRPr="00645C1D">
        <w:rPr>
          <w:rFonts w:ascii="Calibri" w:hAnsi="Calibri"/>
          <w:sz w:val="28"/>
          <w:szCs w:val="28"/>
        </w:rPr>
        <w:tab/>
      </w:r>
      <w:r w:rsidRPr="00645C1D">
        <w:rPr>
          <w:rFonts w:ascii="Calibri" w:hAnsi="Calibri"/>
          <w:sz w:val="28"/>
          <w:szCs w:val="28"/>
        </w:rPr>
        <w:tab/>
      </w:r>
      <w:r w:rsidRPr="00645C1D">
        <w:rPr>
          <w:rFonts w:ascii="Calibri" w:hAnsi="Calibri"/>
          <w:sz w:val="28"/>
          <w:szCs w:val="28"/>
        </w:rPr>
        <w:tab/>
      </w:r>
    </w:p>
    <w:p w:rsidR="001E300F" w:rsidRPr="00645C1D" w:rsidRDefault="001E300F" w:rsidP="00D05063">
      <w:pPr>
        <w:rPr>
          <w:rFonts w:ascii="Calibri" w:hAnsi="Calibri"/>
          <w:sz w:val="28"/>
          <w:szCs w:val="28"/>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 xml:space="preserve"> Assembly-Type Group Suicide Awareness Programs</w:t>
      </w:r>
    </w:p>
    <w:p w:rsidR="001E300F" w:rsidRPr="00645C1D" w:rsidRDefault="001E300F" w:rsidP="00D05063">
      <w:pPr>
        <w:rPr>
          <w:rFonts w:ascii="Calibri" w:hAnsi="Calibri"/>
          <w:sz w:val="28"/>
          <w:szCs w:val="24"/>
        </w:rPr>
      </w:pPr>
    </w:p>
    <w:p w:rsidR="001E300F" w:rsidRPr="00645C1D" w:rsidRDefault="001E300F" w:rsidP="00D05063">
      <w:pPr>
        <w:rPr>
          <w:rFonts w:ascii="Calibri" w:hAnsi="Calibri"/>
          <w:sz w:val="28"/>
          <w:szCs w:val="24"/>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 xml:space="preserve"> Screening</w:t>
      </w:r>
    </w:p>
    <w:p w:rsidR="001E300F" w:rsidRPr="00645C1D" w:rsidRDefault="001E300F" w:rsidP="00D05063">
      <w:pPr>
        <w:rPr>
          <w:rFonts w:ascii="Calibri" w:hAnsi="Calibri"/>
          <w:sz w:val="28"/>
          <w:szCs w:val="24"/>
        </w:rPr>
      </w:pPr>
    </w:p>
    <w:p w:rsidR="001E300F" w:rsidRPr="00645C1D" w:rsidRDefault="001E300F" w:rsidP="00D05063">
      <w:pPr>
        <w:rPr>
          <w:rFonts w:ascii="Calibri" w:hAnsi="Calibri"/>
          <w:sz w:val="28"/>
          <w:szCs w:val="24"/>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 xml:space="preserve"> Gatekeeper Training</w:t>
      </w:r>
    </w:p>
    <w:p w:rsidR="001E300F" w:rsidRPr="00645C1D" w:rsidRDefault="001E300F" w:rsidP="00D05063">
      <w:pPr>
        <w:pStyle w:val="ListParagraph"/>
        <w:rPr>
          <w:rFonts w:ascii="Calibri" w:hAnsi="Calibri"/>
          <w:sz w:val="28"/>
          <w:szCs w:val="24"/>
        </w:rPr>
      </w:pPr>
    </w:p>
    <w:p w:rsidR="001E300F" w:rsidRPr="00645C1D" w:rsidRDefault="001E300F" w:rsidP="00D05063">
      <w:pPr>
        <w:pStyle w:val="ListParagraph"/>
        <w:rPr>
          <w:rFonts w:ascii="Calibri" w:hAnsi="Calibri"/>
          <w:sz w:val="28"/>
          <w:szCs w:val="24"/>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Crisis Center and Hotlines</w:t>
      </w:r>
    </w:p>
    <w:p w:rsidR="001E300F" w:rsidRPr="00645C1D" w:rsidRDefault="001E300F" w:rsidP="00D05063">
      <w:pPr>
        <w:pStyle w:val="ListParagraph"/>
        <w:rPr>
          <w:rFonts w:ascii="Calibri" w:hAnsi="Calibri"/>
          <w:sz w:val="28"/>
          <w:szCs w:val="24"/>
        </w:rPr>
      </w:pPr>
    </w:p>
    <w:p w:rsidR="001E300F" w:rsidRPr="00645C1D" w:rsidRDefault="001E300F" w:rsidP="00D05063">
      <w:pPr>
        <w:pStyle w:val="ListParagraph"/>
        <w:rPr>
          <w:rFonts w:ascii="Calibri" w:hAnsi="Calibri"/>
          <w:sz w:val="28"/>
          <w:szCs w:val="24"/>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Restrictions of Lethal Means/Alcohol</w:t>
      </w:r>
    </w:p>
    <w:p w:rsidR="001E300F" w:rsidRPr="00645C1D" w:rsidRDefault="001E300F" w:rsidP="00D05063">
      <w:pPr>
        <w:pStyle w:val="ListParagraph"/>
        <w:rPr>
          <w:rFonts w:ascii="Calibri" w:hAnsi="Calibri"/>
          <w:sz w:val="28"/>
          <w:szCs w:val="24"/>
        </w:rPr>
      </w:pPr>
    </w:p>
    <w:p w:rsidR="001E300F" w:rsidRPr="00645C1D" w:rsidRDefault="001E300F" w:rsidP="00D05063">
      <w:pPr>
        <w:pStyle w:val="ListParagraph"/>
        <w:rPr>
          <w:rFonts w:ascii="Calibri" w:hAnsi="Calibri"/>
          <w:sz w:val="28"/>
          <w:szCs w:val="24"/>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Skills Training</w:t>
      </w:r>
    </w:p>
    <w:p w:rsidR="001E300F" w:rsidRPr="00645C1D" w:rsidRDefault="001E300F" w:rsidP="00D05063">
      <w:pPr>
        <w:pStyle w:val="ListParagraph"/>
        <w:rPr>
          <w:rFonts w:ascii="Calibri" w:hAnsi="Calibri"/>
          <w:sz w:val="28"/>
          <w:szCs w:val="24"/>
        </w:rPr>
      </w:pPr>
    </w:p>
    <w:p w:rsidR="001E300F" w:rsidRPr="00645C1D" w:rsidRDefault="001E300F" w:rsidP="00D05063">
      <w:pPr>
        <w:pStyle w:val="ListParagraph"/>
        <w:rPr>
          <w:rFonts w:ascii="Calibri" w:hAnsi="Calibri"/>
          <w:sz w:val="28"/>
          <w:szCs w:val="24"/>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Emergency Room Utilization</w:t>
      </w:r>
    </w:p>
    <w:p w:rsidR="001E300F" w:rsidRPr="00645C1D" w:rsidRDefault="001E300F" w:rsidP="00D05063">
      <w:pPr>
        <w:pStyle w:val="ListParagraph"/>
        <w:rPr>
          <w:rFonts w:ascii="Calibri" w:hAnsi="Calibri"/>
          <w:sz w:val="28"/>
          <w:szCs w:val="24"/>
        </w:rPr>
      </w:pPr>
    </w:p>
    <w:p w:rsidR="001E300F" w:rsidRPr="00645C1D" w:rsidRDefault="001E300F" w:rsidP="00D05063">
      <w:pPr>
        <w:pStyle w:val="ListParagraph"/>
        <w:rPr>
          <w:rFonts w:ascii="Calibri" w:hAnsi="Calibri"/>
          <w:sz w:val="28"/>
          <w:szCs w:val="24"/>
        </w:rPr>
      </w:pPr>
    </w:p>
    <w:p w:rsidR="001E300F" w:rsidRPr="00645C1D" w:rsidRDefault="001E300F" w:rsidP="00FA223E">
      <w:pPr>
        <w:pStyle w:val="ListParagraph"/>
        <w:numPr>
          <w:ilvl w:val="0"/>
          <w:numId w:val="17"/>
        </w:numPr>
        <w:rPr>
          <w:rFonts w:ascii="Calibri" w:hAnsi="Calibri"/>
          <w:sz w:val="28"/>
          <w:szCs w:val="24"/>
        </w:rPr>
      </w:pPr>
      <w:r w:rsidRPr="00645C1D">
        <w:rPr>
          <w:rFonts w:ascii="Calibri" w:hAnsi="Calibri"/>
          <w:sz w:val="28"/>
          <w:szCs w:val="24"/>
        </w:rPr>
        <w:t>Antidepressants</w:t>
      </w:r>
    </w:p>
    <w:p w:rsidR="001E300F" w:rsidRPr="00645C1D" w:rsidRDefault="001E300F" w:rsidP="00D05063">
      <w:pPr>
        <w:rPr>
          <w:rFonts w:ascii="Calibri" w:hAnsi="Calibri"/>
          <w:sz w:val="28"/>
          <w:szCs w:val="24"/>
        </w:rPr>
      </w:pPr>
    </w:p>
    <w:p w:rsidR="001E300F" w:rsidRPr="00645C1D" w:rsidRDefault="001E300F" w:rsidP="00D05063">
      <w:pPr>
        <w:rPr>
          <w:rFonts w:ascii="Calibri" w:hAnsi="Calibri"/>
          <w:sz w:val="28"/>
          <w:szCs w:val="24"/>
        </w:rPr>
      </w:pPr>
    </w:p>
    <w:p w:rsidR="001E300F" w:rsidRPr="00645C1D" w:rsidRDefault="001E300F" w:rsidP="00D05063">
      <w:pPr>
        <w:rPr>
          <w:rFonts w:ascii="Calibri" w:hAnsi="Calibri"/>
          <w:sz w:val="28"/>
          <w:szCs w:val="24"/>
        </w:rPr>
      </w:pPr>
    </w:p>
    <w:p w:rsidR="001E300F" w:rsidRPr="00645C1D" w:rsidRDefault="001E300F" w:rsidP="00D05063">
      <w:pPr>
        <w:rPr>
          <w:rFonts w:ascii="Calibri" w:hAnsi="Calibri"/>
          <w:sz w:val="28"/>
          <w:szCs w:val="24"/>
        </w:rPr>
      </w:pPr>
    </w:p>
    <w:p w:rsidR="001E300F" w:rsidRPr="00645C1D" w:rsidRDefault="001E300F" w:rsidP="00D05063">
      <w:pPr>
        <w:pStyle w:val="ListParagraph"/>
        <w:ind w:left="1080"/>
        <w:rPr>
          <w:rFonts w:ascii="Calibri" w:hAnsi="Calibri"/>
          <w:sz w:val="28"/>
          <w:szCs w:val="24"/>
        </w:rPr>
      </w:pPr>
    </w:p>
    <w:p w:rsidR="001E300F" w:rsidRPr="00645C1D" w:rsidRDefault="001E300F" w:rsidP="00D05063">
      <w:pPr>
        <w:rPr>
          <w:rFonts w:ascii="Calibri" w:hAnsi="Calibri"/>
          <w:sz w:val="28"/>
          <w:szCs w:val="24"/>
        </w:rPr>
      </w:pPr>
    </w:p>
    <w:p w:rsidR="001E300F" w:rsidRDefault="001E300F" w:rsidP="00601814">
      <w:pPr>
        <w:rPr>
          <w:rFonts w:ascii="Calibri" w:hAnsi="Calibri"/>
          <w:sz w:val="18"/>
          <w:szCs w:val="18"/>
        </w:rPr>
      </w:pPr>
    </w:p>
    <w:p w:rsidR="001E300F" w:rsidRDefault="001E300F" w:rsidP="00601814">
      <w:pPr>
        <w:rPr>
          <w:rFonts w:ascii="Calibri" w:hAnsi="Calibri"/>
          <w:sz w:val="18"/>
          <w:szCs w:val="18"/>
        </w:rPr>
      </w:pPr>
    </w:p>
    <w:p w:rsidR="001E300F" w:rsidRDefault="001E300F" w:rsidP="00601814">
      <w:pPr>
        <w:rPr>
          <w:rFonts w:ascii="Calibri" w:hAnsi="Calibri"/>
          <w:sz w:val="18"/>
          <w:szCs w:val="18"/>
        </w:rPr>
      </w:pPr>
    </w:p>
    <w:p w:rsidR="001E300F" w:rsidRPr="00326BE9" w:rsidRDefault="001E300F" w:rsidP="00601814">
      <w:pPr>
        <w:rPr>
          <w:rFonts w:ascii="Calibri" w:hAnsi="Calibri"/>
          <w:sz w:val="18"/>
          <w:szCs w:val="18"/>
        </w:rPr>
      </w:pPr>
    </w:p>
    <w:p w:rsidR="001E300F" w:rsidRPr="00326BE9" w:rsidRDefault="001E300F" w:rsidP="0075348D">
      <w:pPr>
        <w:jc w:val="right"/>
        <w:rPr>
          <w:rFonts w:ascii="Calibri" w:hAnsi="Calibri"/>
          <w:sz w:val="18"/>
          <w:szCs w:val="18"/>
        </w:rPr>
        <w:sectPr w:rsidR="001E300F" w:rsidRPr="00326BE9" w:rsidSect="003E0651">
          <w:headerReference w:type="default" r:id="rId43"/>
          <w:pgSz w:w="12240" w:h="15840"/>
          <w:pgMar w:top="1440" w:right="1440" w:bottom="1440" w:left="1440" w:header="720" w:footer="720" w:gutter="0"/>
          <w:pgNumType w:start="1"/>
          <w:cols w:space="720"/>
          <w:docGrid w:linePitch="360"/>
        </w:sectPr>
      </w:pPr>
      <w:r>
        <w:rPr>
          <w:rFonts w:ascii="Calibri" w:hAnsi="Calibri"/>
          <w:sz w:val="18"/>
          <w:szCs w:val="18"/>
        </w:rPr>
        <w:t xml:space="preserve">Source: </w:t>
      </w:r>
      <w:r w:rsidRPr="00326BE9">
        <w:rPr>
          <w:rFonts w:ascii="Calibri" w:hAnsi="Calibri"/>
          <w:sz w:val="18"/>
          <w:szCs w:val="18"/>
        </w:rPr>
        <w:t xml:space="preserve">Mays, D. (2009). </w:t>
      </w:r>
      <w:r>
        <w:rPr>
          <w:rFonts w:ascii="Calibri" w:hAnsi="Calibri"/>
          <w:sz w:val="18"/>
          <w:szCs w:val="18"/>
        </w:rPr>
        <w:t>Suicide: R</w:t>
      </w:r>
      <w:r w:rsidRPr="00326BE9">
        <w:rPr>
          <w:rFonts w:ascii="Calibri" w:hAnsi="Calibri"/>
          <w:sz w:val="18"/>
          <w:szCs w:val="18"/>
        </w:rPr>
        <w:t>isk assessment and risk management (9</w:t>
      </w:r>
      <w:r w:rsidRPr="00326BE9">
        <w:rPr>
          <w:rFonts w:ascii="Calibri" w:hAnsi="Calibri"/>
          <w:sz w:val="18"/>
          <w:szCs w:val="18"/>
          <w:vertAlign w:val="superscript"/>
        </w:rPr>
        <w:t>th</w:t>
      </w:r>
      <w:r w:rsidRPr="00326BE9">
        <w:rPr>
          <w:rFonts w:ascii="Calibri" w:hAnsi="Calibri"/>
          <w:sz w:val="18"/>
          <w:szCs w:val="18"/>
        </w:rPr>
        <w:t xml:space="preserve">, ed.). </w:t>
      </w:r>
      <w:r>
        <w:rPr>
          <w:rFonts w:ascii="Calibri" w:hAnsi="Calibri"/>
          <w:sz w:val="18"/>
          <w:szCs w:val="18"/>
        </w:rPr>
        <w:t>Premier Publishing and Media.</w:t>
      </w:r>
    </w:p>
    <w:p w:rsidR="001E300F" w:rsidRPr="00CB443E" w:rsidRDefault="001E300F" w:rsidP="00F076B9">
      <w:pPr>
        <w:ind w:left="360"/>
        <w:jc w:val="center"/>
        <w:rPr>
          <w:rFonts w:ascii="Calibri" w:hAnsi="Calibri"/>
          <w:b/>
          <w:sz w:val="28"/>
          <w:szCs w:val="28"/>
        </w:rPr>
      </w:pPr>
      <w:r w:rsidRPr="00CB443E">
        <w:rPr>
          <w:rFonts w:ascii="Calibri" w:hAnsi="Calibri"/>
          <w:b/>
          <w:sz w:val="28"/>
          <w:szCs w:val="28"/>
        </w:rPr>
        <w:t xml:space="preserve">Questions to Ask the Child, Family and Team Members  </w:t>
      </w:r>
    </w:p>
    <w:p w:rsidR="001E300F" w:rsidRPr="00CB443E" w:rsidRDefault="001E300F" w:rsidP="00F076B9">
      <w:pPr>
        <w:ind w:left="360"/>
        <w:jc w:val="center"/>
        <w:rPr>
          <w:rFonts w:ascii="Calibri" w:hAnsi="Calibri"/>
          <w:b/>
          <w:sz w:val="28"/>
          <w:szCs w:val="28"/>
        </w:rPr>
      </w:pPr>
      <w:r w:rsidRPr="00CB443E">
        <w:rPr>
          <w:rFonts w:ascii="Calibri" w:hAnsi="Calibri"/>
          <w:b/>
          <w:sz w:val="28"/>
          <w:szCs w:val="28"/>
        </w:rPr>
        <w:t xml:space="preserve"> Prediction, Prevention and Planning for a Crisis</w:t>
      </w:r>
    </w:p>
    <w:p w:rsidR="001E300F" w:rsidRPr="00CB443E" w:rsidRDefault="001E300F" w:rsidP="00F076B9">
      <w:pPr>
        <w:ind w:left="360"/>
        <w:rPr>
          <w:rFonts w:ascii="Calibri" w:hAnsi="Calibri"/>
        </w:rPr>
      </w:pPr>
    </w:p>
    <w:p w:rsidR="001E300F" w:rsidRPr="00CB443E" w:rsidRDefault="001E300F" w:rsidP="00F076B9">
      <w:pPr>
        <w:ind w:left="360"/>
        <w:rPr>
          <w:rFonts w:ascii="Calibri" w:hAnsi="Calibri"/>
        </w:rPr>
      </w:pPr>
      <w:r w:rsidRPr="00CB443E">
        <w:rPr>
          <w:rFonts w:ascii="Calibri" w:hAnsi="Calibri"/>
        </w:rPr>
        <w:t xml:space="preserve">1. Questions to ask when attempting to get information to </w:t>
      </w:r>
      <w:r w:rsidRPr="00CB443E">
        <w:rPr>
          <w:rFonts w:ascii="Calibri" w:hAnsi="Calibri"/>
          <w:b/>
          <w:bCs/>
          <w:u w:val="single"/>
        </w:rPr>
        <w:t>predict</w:t>
      </w:r>
      <w:r w:rsidRPr="00CB443E">
        <w:rPr>
          <w:rFonts w:ascii="Calibri" w:hAnsi="Calibri"/>
        </w:rPr>
        <w:t xml:space="preserve"> crisis?</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What does a crisis look like for this child/youth?</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What are the child’s strengths?</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What can you tell us about any trauma’s the child might have experienced?</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What incidents, situations etc. might precipitate a crisis with this child?</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What situations may have led to a crisis in the past?</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Are there any behaviors that seem out of place?</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Are there any transitions in the near future?</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 xml:space="preserve">Is the child on any medications for mental health issues or behaviors? </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What can we do to reduce child and family stressors?</w:t>
      </w:r>
    </w:p>
    <w:p w:rsidR="001E300F" w:rsidRPr="00CB443E" w:rsidRDefault="001E300F" w:rsidP="00F076B9">
      <w:pPr>
        <w:numPr>
          <w:ilvl w:val="0"/>
          <w:numId w:val="39"/>
        </w:numPr>
        <w:tabs>
          <w:tab w:val="clear" w:pos="720"/>
          <w:tab w:val="num" w:pos="1080"/>
        </w:tabs>
        <w:ind w:left="1080" w:hanging="432"/>
        <w:rPr>
          <w:rFonts w:ascii="Calibri" w:hAnsi="Calibri"/>
        </w:rPr>
      </w:pPr>
      <w:r w:rsidRPr="00CB443E">
        <w:rPr>
          <w:rFonts w:ascii="Calibri" w:hAnsi="Calibri"/>
        </w:rPr>
        <w:t>Do we need to address caretaker, provider, and/or system “crisis”?</w:t>
      </w:r>
    </w:p>
    <w:p w:rsidR="001E300F" w:rsidRPr="00CB443E" w:rsidRDefault="001E300F" w:rsidP="00F076B9">
      <w:pPr>
        <w:ind w:left="360"/>
        <w:rPr>
          <w:rFonts w:ascii="Calibri" w:hAnsi="Calibri"/>
        </w:rPr>
      </w:pPr>
    </w:p>
    <w:p w:rsidR="001E300F" w:rsidRPr="00CB443E" w:rsidRDefault="001E300F" w:rsidP="00F076B9">
      <w:pPr>
        <w:ind w:left="360"/>
        <w:rPr>
          <w:rFonts w:ascii="Calibri" w:hAnsi="Calibri"/>
        </w:rPr>
      </w:pPr>
      <w:r w:rsidRPr="00CB443E">
        <w:rPr>
          <w:rFonts w:ascii="Calibri" w:hAnsi="Calibri"/>
        </w:rPr>
        <w:t>2. Questions to ask when attempting to get information to</w:t>
      </w:r>
      <w:r w:rsidRPr="00CB443E">
        <w:rPr>
          <w:rFonts w:ascii="Calibri" w:hAnsi="Calibri"/>
          <w:b/>
          <w:bCs/>
        </w:rPr>
        <w:t xml:space="preserve"> </w:t>
      </w:r>
      <w:r w:rsidRPr="00CB443E">
        <w:rPr>
          <w:rFonts w:ascii="Calibri" w:hAnsi="Calibri"/>
          <w:b/>
          <w:bCs/>
          <w:u w:val="single"/>
        </w:rPr>
        <w:t>prevent</w:t>
      </w:r>
      <w:r w:rsidRPr="00CB443E">
        <w:rPr>
          <w:rFonts w:ascii="Calibri" w:hAnsi="Calibri"/>
        </w:rPr>
        <w:t xml:space="preserve"> crisis?</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What behaviors/issues might be prevented?</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 xml:space="preserve">What strengths does the child have that can help in our team planning to prevent crisis? </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What has worked to help reduce the child’s stress or to avoid a conflict?</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What can be done at home, in school or in the community to prevent the behavior and/or lessen its intensity for the child?</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Who can be involved?</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What steps might we take to keep everyone safe and calm?</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Who can be called for support in a preventing a crisis or to help calm the situation?</w:t>
      </w:r>
    </w:p>
    <w:p w:rsidR="001E300F" w:rsidRPr="00CB443E" w:rsidRDefault="001E300F" w:rsidP="00F076B9">
      <w:pPr>
        <w:numPr>
          <w:ilvl w:val="0"/>
          <w:numId w:val="39"/>
        </w:numPr>
        <w:tabs>
          <w:tab w:val="clear" w:pos="720"/>
          <w:tab w:val="num" w:pos="1080"/>
        </w:tabs>
        <w:ind w:left="1080" w:hanging="378"/>
        <w:rPr>
          <w:rFonts w:ascii="Calibri" w:hAnsi="Calibri"/>
        </w:rPr>
      </w:pPr>
      <w:r w:rsidRPr="00CB443E">
        <w:rPr>
          <w:rFonts w:ascii="Calibri" w:hAnsi="Calibri"/>
        </w:rPr>
        <w:t>What can we do to reduce child and family stressors?</w:t>
      </w:r>
    </w:p>
    <w:p w:rsidR="001E300F" w:rsidRPr="00CB443E" w:rsidRDefault="001E300F" w:rsidP="00F076B9">
      <w:pPr>
        <w:rPr>
          <w:rFonts w:ascii="Calibri" w:hAnsi="Calibri"/>
        </w:rPr>
      </w:pPr>
      <w:r w:rsidRPr="00CB443E">
        <w:rPr>
          <w:rFonts w:ascii="Calibri" w:hAnsi="Calibri"/>
        </w:rPr>
        <w:t xml:space="preserve"> </w:t>
      </w:r>
    </w:p>
    <w:p w:rsidR="001E300F" w:rsidRPr="00CB443E" w:rsidRDefault="001E300F" w:rsidP="00F076B9">
      <w:pPr>
        <w:ind w:left="360"/>
        <w:rPr>
          <w:rFonts w:ascii="Calibri" w:hAnsi="Calibri"/>
        </w:rPr>
      </w:pPr>
      <w:r w:rsidRPr="00CB443E">
        <w:rPr>
          <w:rFonts w:ascii="Calibri" w:hAnsi="Calibri"/>
        </w:rPr>
        <w:t>3. Question to ask when creating a collaborative crisis</w:t>
      </w:r>
      <w:r w:rsidRPr="00CB443E">
        <w:rPr>
          <w:rFonts w:ascii="Calibri" w:hAnsi="Calibri"/>
          <w:b/>
          <w:bCs/>
        </w:rPr>
        <w:t xml:space="preserve"> </w:t>
      </w:r>
      <w:r w:rsidRPr="00CB443E">
        <w:rPr>
          <w:rFonts w:ascii="Calibri" w:hAnsi="Calibri"/>
          <w:b/>
          <w:bCs/>
          <w:u w:val="single"/>
        </w:rPr>
        <w:t>plan</w:t>
      </w:r>
      <w:r w:rsidRPr="00CB443E">
        <w:rPr>
          <w:rFonts w:ascii="Calibri" w:hAnsi="Calibri"/>
        </w:rPr>
        <w:t>?</w:t>
      </w:r>
    </w:p>
    <w:p w:rsidR="001E300F" w:rsidRPr="00CB443E" w:rsidRDefault="001E300F" w:rsidP="00F076B9">
      <w:pPr>
        <w:numPr>
          <w:ilvl w:val="0"/>
          <w:numId w:val="40"/>
        </w:numPr>
        <w:ind w:left="1080" w:hanging="378"/>
        <w:rPr>
          <w:rFonts w:ascii="Calibri" w:hAnsi="Calibri"/>
        </w:rPr>
      </w:pPr>
      <w:r w:rsidRPr="00CB443E">
        <w:rPr>
          <w:rFonts w:ascii="Calibri" w:hAnsi="Calibri"/>
        </w:rPr>
        <w:t>Is there a crisis plan in place?</w:t>
      </w:r>
    </w:p>
    <w:p w:rsidR="001E300F" w:rsidRPr="00CB443E" w:rsidRDefault="001E300F" w:rsidP="00F076B9">
      <w:pPr>
        <w:numPr>
          <w:ilvl w:val="0"/>
          <w:numId w:val="40"/>
        </w:numPr>
        <w:ind w:left="1080" w:hanging="378"/>
        <w:rPr>
          <w:rFonts w:ascii="Calibri" w:hAnsi="Calibri"/>
        </w:rPr>
      </w:pPr>
      <w:r w:rsidRPr="00CB443E">
        <w:rPr>
          <w:rFonts w:ascii="Calibri" w:hAnsi="Calibri"/>
        </w:rPr>
        <w:t xml:space="preserve">What are the signs of impending crisis?  How will we know? </w:t>
      </w:r>
    </w:p>
    <w:p w:rsidR="001E300F" w:rsidRPr="00CB443E" w:rsidRDefault="001E300F" w:rsidP="00F076B9">
      <w:pPr>
        <w:numPr>
          <w:ilvl w:val="0"/>
          <w:numId w:val="40"/>
        </w:numPr>
        <w:ind w:left="1080" w:hanging="378"/>
        <w:rPr>
          <w:rFonts w:ascii="Calibri" w:hAnsi="Calibri"/>
        </w:rPr>
      </w:pPr>
      <w:r w:rsidRPr="00CB443E">
        <w:rPr>
          <w:rFonts w:ascii="Calibri" w:hAnsi="Calibri"/>
        </w:rPr>
        <w:t xml:space="preserve">What is considered “safe” for this child and his environment? </w:t>
      </w:r>
    </w:p>
    <w:p w:rsidR="001E300F" w:rsidRPr="00CB443E" w:rsidRDefault="001E300F" w:rsidP="00F076B9">
      <w:pPr>
        <w:numPr>
          <w:ilvl w:val="0"/>
          <w:numId w:val="40"/>
        </w:numPr>
        <w:ind w:left="1080" w:hanging="378"/>
        <w:rPr>
          <w:rFonts w:ascii="Calibri" w:hAnsi="Calibri"/>
        </w:rPr>
      </w:pPr>
      <w:r w:rsidRPr="00CB443E">
        <w:rPr>
          <w:rFonts w:ascii="Calibri" w:hAnsi="Calibri"/>
        </w:rPr>
        <w:t xml:space="preserve">What things might escalate the child?  </w:t>
      </w:r>
    </w:p>
    <w:p w:rsidR="001E300F" w:rsidRPr="00CB443E" w:rsidRDefault="001E300F" w:rsidP="00F076B9">
      <w:pPr>
        <w:numPr>
          <w:ilvl w:val="0"/>
          <w:numId w:val="40"/>
        </w:numPr>
        <w:ind w:left="1080" w:hanging="378"/>
        <w:rPr>
          <w:rFonts w:ascii="Calibri" w:hAnsi="Calibri"/>
        </w:rPr>
      </w:pPr>
      <w:r w:rsidRPr="00CB443E">
        <w:rPr>
          <w:rFonts w:ascii="Calibri" w:hAnsi="Calibri"/>
        </w:rPr>
        <w:t>What works to de-escalate the situation?  What strengths can be used?</w:t>
      </w:r>
    </w:p>
    <w:p w:rsidR="001E300F" w:rsidRPr="00CB443E" w:rsidRDefault="001E300F" w:rsidP="00F076B9">
      <w:pPr>
        <w:numPr>
          <w:ilvl w:val="0"/>
          <w:numId w:val="40"/>
        </w:numPr>
        <w:ind w:left="1080" w:hanging="378"/>
        <w:rPr>
          <w:rFonts w:ascii="Calibri" w:hAnsi="Calibri"/>
        </w:rPr>
      </w:pPr>
      <w:r w:rsidRPr="00CB443E">
        <w:rPr>
          <w:rFonts w:ascii="Calibri" w:hAnsi="Calibri"/>
        </w:rPr>
        <w:t>Who is most helpful and in what environment are they helpful?</w:t>
      </w:r>
    </w:p>
    <w:p w:rsidR="001E300F" w:rsidRPr="00CB443E" w:rsidRDefault="001E300F" w:rsidP="00F076B9">
      <w:pPr>
        <w:numPr>
          <w:ilvl w:val="0"/>
          <w:numId w:val="40"/>
        </w:numPr>
        <w:ind w:left="1080" w:hanging="378"/>
        <w:rPr>
          <w:rFonts w:ascii="Calibri" w:hAnsi="Calibri"/>
        </w:rPr>
      </w:pPr>
      <w:r w:rsidRPr="00CB443E">
        <w:rPr>
          <w:rFonts w:ascii="Calibri" w:hAnsi="Calibri"/>
        </w:rPr>
        <w:t>What is not helpful – or might further escalate the child?</w:t>
      </w:r>
    </w:p>
    <w:p w:rsidR="001E300F" w:rsidRPr="00CB443E" w:rsidRDefault="001E300F" w:rsidP="00F076B9">
      <w:pPr>
        <w:numPr>
          <w:ilvl w:val="0"/>
          <w:numId w:val="40"/>
        </w:numPr>
        <w:ind w:left="1080" w:hanging="378"/>
        <w:rPr>
          <w:rFonts w:ascii="Calibri" w:hAnsi="Calibri"/>
        </w:rPr>
      </w:pPr>
      <w:r w:rsidRPr="00CB443E">
        <w:rPr>
          <w:rFonts w:ascii="Calibri" w:hAnsi="Calibri"/>
        </w:rPr>
        <w:t>Is there a place the child can safely go to de-escalate?  Is there a safe respite   place that the child can go?  Who will go with him/her?</w:t>
      </w:r>
    </w:p>
    <w:p w:rsidR="001E300F" w:rsidRPr="00CB443E" w:rsidRDefault="001E300F" w:rsidP="00F076B9">
      <w:pPr>
        <w:numPr>
          <w:ilvl w:val="0"/>
          <w:numId w:val="40"/>
        </w:numPr>
        <w:ind w:left="1080" w:hanging="378"/>
        <w:rPr>
          <w:rFonts w:ascii="Calibri" w:hAnsi="Calibri"/>
        </w:rPr>
      </w:pPr>
      <w:r w:rsidRPr="00CB443E">
        <w:rPr>
          <w:rFonts w:ascii="Calibri" w:hAnsi="Calibri"/>
        </w:rPr>
        <w:t>How will we know when we need to involve law enforcement?</w:t>
      </w:r>
    </w:p>
    <w:p w:rsidR="001E300F" w:rsidRPr="00CB443E" w:rsidRDefault="001E300F" w:rsidP="00F076B9">
      <w:pPr>
        <w:numPr>
          <w:ilvl w:val="0"/>
          <w:numId w:val="40"/>
        </w:numPr>
        <w:ind w:left="1080" w:hanging="378"/>
        <w:rPr>
          <w:rFonts w:ascii="Calibri" w:hAnsi="Calibri"/>
        </w:rPr>
      </w:pPr>
      <w:r w:rsidRPr="00CB443E">
        <w:rPr>
          <w:rFonts w:ascii="Calibri" w:hAnsi="Calibri"/>
        </w:rPr>
        <w:t>How will we know when placement is needed?</w:t>
      </w:r>
    </w:p>
    <w:p w:rsidR="001E300F" w:rsidRPr="00CB443E" w:rsidRDefault="001E300F" w:rsidP="00F076B9">
      <w:pPr>
        <w:numPr>
          <w:ilvl w:val="0"/>
          <w:numId w:val="40"/>
        </w:numPr>
        <w:ind w:left="1080" w:hanging="378"/>
        <w:rPr>
          <w:rFonts w:ascii="Calibri" w:hAnsi="Calibri"/>
        </w:rPr>
      </w:pPr>
      <w:r w:rsidRPr="00CB443E">
        <w:rPr>
          <w:rFonts w:ascii="Calibri" w:hAnsi="Calibri"/>
        </w:rPr>
        <w:t>What is the order of interventions?  From least intrusive/restrictive to most intrusive/restrictive?</w:t>
      </w:r>
    </w:p>
    <w:p w:rsidR="001E300F" w:rsidRDefault="001E300F" w:rsidP="00F076B9">
      <w:pPr>
        <w:numPr>
          <w:ilvl w:val="0"/>
          <w:numId w:val="40"/>
        </w:numPr>
        <w:ind w:left="1080" w:hanging="378"/>
        <w:rPr>
          <w:rFonts w:ascii="Calibri" w:hAnsi="Calibri"/>
        </w:rPr>
      </w:pPr>
      <w:r w:rsidRPr="00CB443E">
        <w:rPr>
          <w:rFonts w:ascii="Calibri" w:hAnsi="Calibri"/>
        </w:rPr>
        <w:t xml:space="preserve">Is everyone in agreement with the plan??  </w:t>
      </w:r>
    </w:p>
    <w:p w:rsidR="001E300F" w:rsidRPr="00CB443E" w:rsidRDefault="001E300F" w:rsidP="000A752C">
      <w:pPr>
        <w:rPr>
          <w:rFonts w:ascii="Calibri" w:hAnsi="Calibri"/>
        </w:rPr>
      </w:pPr>
    </w:p>
    <w:p w:rsidR="001E300F" w:rsidRPr="00645C1D" w:rsidRDefault="001E300F" w:rsidP="00313D44">
      <w:pPr>
        <w:jc w:val="center"/>
        <w:rPr>
          <w:rFonts w:ascii="Calibri" w:hAnsi="Calibri"/>
          <w:b/>
          <w:sz w:val="24"/>
        </w:rPr>
      </w:pPr>
    </w:p>
    <w:p w:rsidR="007370A2" w:rsidRPr="007370A2" w:rsidRDefault="007370A2" w:rsidP="007370A2">
      <w:pPr>
        <w:pStyle w:val="ListParagraph"/>
        <w:spacing w:after="200" w:line="276" w:lineRule="auto"/>
        <w:ind w:left="0"/>
        <w:rPr>
          <w:rFonts w:ascii="Calibri" w:hAnsi="Calibri"/>
          <w:sz w:val="24"/>
          <w:szCs w:val="24"/>
        </w:rPr>
      </w:pPr>
    </w:p>
    <w:sectPr w:rsidR="007370A2" w:rsidRPr="007370A2" w:rsidSect="003E0651">
      <w:headerReference w:type="default" r:id="rId4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E2" w:rsidRDefault="000206E2" w:rsidP="00524CAD">
      <w:r>
        <w:separator/>
      </w:r>
    </w:p>
  </w:endnote>
  <w:endnote w:type="continuationSeparator" w:id="0">
    <w:p w:rsidR="000206E2" w:rsidRDefault="000206E2" w:rsidP="0052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GaramondPro-Regular">
    <w:panose1 w:val="00000000000000000000"/>
    <w:charset w:val="00"/>
    <w:family w:val="swiss"/>
    <w:notTrueType/>
    <w:pitch w:val="default"/>
    <w:sig w:usb0="00000003" w:usb1="00000000" w:usb2="00000000" w:usb3="00000000" w:csb0="00000001" w:csb1="00000000"/>
  </w:font>
  <w:font w:name="AGaramondPro-Italic">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E2" w:rsidRPr="00171626" w:rsidRDefault="00BC76C4" w:rsidP="00524CAD">
    <w:pPr>
      <w:pStyle w:val="Footer"/>
      <w:rPr>
        <w:rFonts w:ascii="Arial" w:eastAsia="Times New Roman" w:hAnsi="Arial" w:cs="Arial"/>
        <w:sz w:val="18"/>
        <w:szCs w:val="18"/>
      </w:rPr>
    </w:pPr>
    <w:r>
      <w:rPr>
        <w:rFonts w:ascii="Arial" w:eastAsia="Times New Roman" w:hAnsi="Arial" w:cs="Arial"/>
        <w:sz w:val="18"/>
        <w:szCs w:val="18"/>
      </w:rPr>
      <w:t xml:space="preserve">WCWPDS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University of Wisconsin - </w:t>
    </w:r>
    <w:r>
      <w:rPr>
        <w:rFonts w:ascii="Arial" w:eastAsia="Times New Roman" w:hAnsi="Arial" w:cs="Arial"/>
        <w:sz w:val="18"/>
        <w:szCs w:val="18"/>
      </w:rPr>
      <w:t>Madison</w:t>
    </w:r>
    <w:r w:rsidR="000206E2" w:rsidRPr="00171626">
      <w:rPr>
        <w:rFonts w:ascii="Arial" w:eastAsia="Times New Roman" w:hAnsi="Arial" w:cs="Arial"/>
        <w:b/>
        <w:bCs/>
        <w:iCs/>
        <w:sz w:val="18"/>
        <w:szCs w:val="18"/>
      </w:rPr>
      <w:tab/>
    </w:r>
  </w:p>
  <w:p w:rsidR="000206E2" w:rsidRPr="00171626" w:rsidRDefault="000206E2" w:rsidP="00524CAD">
    <w:pPr>
      <w:tabs>
        <w:tab w:val="center" w:pos="4320"/>
        <w:tab w:val="right" w:pos="8640"/>
      </w:tabs>
      <w:rPr>
        <w:rFonts w:ascii="Arial" w:eastAsia="Times New Roman" w:hAnsi="Arial" w:cs="Arial"/>
        <w:sz w:val="18"/>
        <w:szCs w:val="18"/>
      </w:rPr>
    </w:pPr>
    <w:r>
      <w:rPr>
        <w:rFonts w:ascii="Arial" w:eastAsia="Times New Roman" w:hAnsi="Arial" w:cs="Arial"/>
        <w:sz w:val="18"/>
        <w:szCs w:val="18"/>
      </w:rPr>
      <w:t xml:space="preserve">The </w:t>
    </w:r>
    <w:r w:rsidRPr="00171626">
      <w:rPr>
        <w:rFonts w:ascii="Arial" w:eastAsia="Times New Roman" w:hAnsi="Arial" w:cs="Arial"/>
        <w:sz w:val="18"/>
        <w:szCs w:val="18"/>
      </w:rPr>
      <w:t xml:space="preserve">Impact of Suicide on Youth and Families: The Ones We Miss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Revised: </w:t>
    </w:r>
    <w:r>
      <w:rPr>
        <w:rFonts w:ascii="Arial" w:eastAsia="Times New Roman" w:hAnsi="Arial" w:cs="Arial"/>
        <w:sz w:val="18"/>
        <w:szCs w:val="18"/>
      </w:rPr>
      <w:t>January 2016</w:t>
    </w:r>
  </w:p>
  <w:p w:rsidR="000206E2" w:rsidRPr="00171626" w:rsidRDefault="000206E2" w:rsidP="00524CAD">
    <w:pPr>
      <w:tabs>
        <w:tab w:val="center" w:pos="4320"/>
        <w:tab w:val="right" w:pos="8640"/>
      </w:tabs>
      <w:rPr>
        <w:rFonts w:ascii="Times New Roman" w:eastAsia="Times New Roman" w:hAnsi="Times New Roman" w:cs="Times New Roman"/>
        <w:sz w:val="18"/>
        <w:szCs w:val="18"/>
      </w:rPr>
    </w:pPr>
    <w:r w:rsidRPr="00171626">
      <w:rPr>
        <w:rFonts w:ascii="Arial" w:eastAsia="Times New Roman" w:hAnsi="Arial" w:cs="Arial"/>
        <w:sz w:val="18"/>
        <w:szCs w:val="18"/>
      </w:rPr>
      <w:t>May be reproduced with permission from original source for training purposes.</w:t>
    </w:r>
  </w:p>
  <w:p w:rsidR="00AF694B" w:rsidRDefault="00AF69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171626" w:rsidRDefault="001E300F" w:rsidP="00524CAD">
    <w:pPr>
      <w:pStyle w:val="Footer"/>
      <w:rPr>
        <w:rFonts w:ascii="Arial" w:eastAsia="Times New Roman" w:hAnsi="Arial" w:cs="Arial"/>
        <w:sz w:val="18"/>
        <w:szCs w:val="18"/>
      </w:rPr>
    </w:pPr>
    <w:r>
      <w:rPr>
        <w:rFonts w:ascii="Arial" w:eastAsia="Times New Roman" w:hAnsi="Arial" w:cs="Arial"/>
        <w:sz w:val="18"/>
        <w:szCs w:val="18"/>
      </w:rPr>
      <w:t xml:space="preserve">WCWPDS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University of Wisconsin - </w:t>
    </w:r>
    <w:r>
      <w:rPr>
        <w:rFonts w:ascii="Arial" w:eastAsia="Times New Roman" w:hAnsi="Arial" w:cs="Arial"/>
        <w:sz w:val="18"/>
        <w:szCs w:val="18"/>
      </w:rPr>
      <w:t>Madison</w:t>
    </w:r>
    <w:r w:rsidRPr="00171626">
      <w:rPr>
        <w:rFonts w:ascii="Arial" w:eastAsia="Times New Roman" w:hAnsi="Arial" w:cs="Arial"/>
        <w:b/>
        <w:bCs/>
        <w:iCs/>
        <w:sz w:val="18"/>
        <w:szCs w:val="18"/>
      </w:rPr>
      <w:tab/>
    </w:r>
  </w:p>
  <w:p w:rsidR="001E300F" w:rsidRPr="00171626" w:rsidRDefault="001E300F" w:rsidP="00524CAD">
    <w:pPr>
      <w:tabs>
        <w:tab w:val="center" w:pos="4320"/>
        <w:tab w:val="right" w:pos="8640"/>
      </w:tabs>
      <w:rPr>
        <w:rFonts w:ascii="Arial" w:eastAsia="Times New Roman" w:hAnsi="Arial" w:cs="Arial"/>
        <w:sz w:val="18"/>
        <w:szCs w:val="18"/>
      </w:rPr>
    </w:pPr>
    <w:r>
      <w:rPr>
        <w:rFonts w:ascii="Arial" w:eastAsia="Times New Roman" w:hAnsi="Arial" w:cs="Arial"/>
        <w:sz w:val="18"/>
        <w:szCs w:val="18"/>
      </w:rPr>
      <w:t xml:space="preserve">The </w:t>
    </w:r>
    <w:r w:rsidRPr="00171626">
      <w:rPr>
        <w:rFonts w:ascii="Arial" w:eastAsia="Times New Roman" w:hAnsi="Arial" w:cs="Arial"/>
        <w:sz w:val="18"/>
        <w:szCs w:val="18"/>
      </w:rPr>
      <w:t xml:space="preserve">Impact of Suicide on Youth and Families: The Ones We Miss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Revised: </w:t>
    </w:r>
    <w:r>
      <w:rPr>
        <w:rFonts w:ascii="Arial" w:eastAsia="Times New Roman" w:hAnsi="Arial" w:cs="Arial"/>
        <w:sz w:val="18"/>
        <w:szCs w:val="18"/>
      </w:rPr>
      <w:t>October 2015</w:t>
    </w:r>
  </w:p>
  <w:p w:rsidR="001E300F" w:rsidRPr="00171626" w:rsidRDefault="001E300F" w:rsidP="00524CAD">
    <w:pPr>
      <w:tabs>
        <w:tab w:val="center" w:pos="4320"/>
        <w:tab w:val="right" w:pos="8640"/>
      </w:tabs>
      <w:rPr>
        <w:rFonts w:ascii="Times New Roman" w:eastAsia="Times New Roman" w:hAnsi="Times New Roman" w:cs="Times New Roman"/>
        <w:sz w:val="18"/>
        <w:szCs w:val="18"/>
      </w:rPr>
    </w:pPr>
    <w:r w:rsidRPr="00171626">
      <w:rPr>
        <w:rFonts w:ascii="Arial" w:eastAsia="Times New Roman" w:hAnsi="Arial" w:cs="Arial"/>
        <w:sz w:val="18"/>
        <w:szCs w:val="18"/>
      </w:rPr>
      <w:t>May be reproduced with permission from original source for training purposes.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171626" w:rsidRDefault="001E300F" w:rsidP="00524CAD">
    <w:pPr>
      <w:pStyle w:val="Footer"/>
      <w:rPr>
        <w:rFonts w:ascii="Arial" w:eastAsia="Times New Roman" w:hAnsi="Arial" w:cs="Arial"/>
        <w:sz w:val="18"/>
        <w:szCs w:val="18"/>
      </w:rPr>
    </w:pPr>
    <w:r>
      <w:rPr>
        <w:rFonts w:ascii="Arial" w:eastAsia="Times New Roman" w:hAnsi="Arial" w:cs="Arial"/>
        <w:sz w:val="18"/>
        <w:szCs w:val="18"/>
      </w:rPr>
      <w:t xml:space="preserve">WCWPDS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University of Wisconsin - </w:t>
    </w:r>
    <w:r>
      <w:rPr>
        <w:rFonts w:ascii="Arial" w:eastAsia="Times New Roman" w:hAnsi="Arial" w:cs="Arial"/>
        <w:sz w:val="18"/>
        <w:szCs w:val="18"/>
      </w:rPr>
      <w:t>Madison</w:t>
    </w:r>
    <w:r w:rsidRPr="00171626">
      <w:rPr>
        <w:rFonts w:ascii="Arial" w:eastAsia="Times New Roman" w:hAnsi="Arial" w:cs="Arial"/>
        <w:b/>
        <w:bCs/>
        <w:iCs/>
        <w:sz w:val="18"/>
        <w:szCs w:val="18"/>
      </w:rPr>
      <w:tab/>
    </w:r>
  </w:p>
  <w:p w:rsidR="001E300F" w:rsidRPr="00171626" w:rsidRDefault="001E300F" w:rsidP="00524CAD">
    <w:pPr>
      <w:tabs>
        <w:tab w:val="center" w:pos="4320"/>
        <w:tab w:val="right" w:pos="8640"/>
      </w:tabs>
      <w:rPr>
        <w:rFonts w:ascii="Arial" w:eastAsia="Times New Roman" w:hAnsi="Arial" w:cs="Arial"/>
        <w:sz w:val="18"/>
        <w:szCs w:val="18"/>
      </w:rPr>
    </w:pPr>
    <w:r>
      <w:rPr>
        <w:rFonts w:ascii="Arial" w:eastAsia="Times New Roman" w:hAnsi="Arial" w:cs="Arial"/>
        <w:sz w:val="18"/>
        <w:szCs w:val="18"/>
      </w:rPr>
      <w:t xml:space="preserve">The </w:t>
    </w:r>
    <w:r w:rsidRPr="00171626">
      <w:rPr>
        <w:rFonts w:ascii="Arial" w:eastAsia="Times New Roman" w:hAnsi="Arial" w:cs="Arial"/>
        <w:sz w:val="18"/>
        <w:szCs w:val="18"/>
      </w:rPr>
      <w:t xml:space="preserve">Impact of Suicide on Youth and Families: The Ones We Miss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Revised: </w:t>
    </w:r>
    <w:r>
      <w:rPr>
        <w:rFonts w:ascii="Arial" w:eastAsia="Times New Roman" w:hAnsi="Arial" w:cs="Arial"/>
        <w:sz w:val="18"/>
        <w:szCs w:val="18"/>
      </w:rPr>
      <w:t>October 2015</w:t>
    </w:r>
  </w:p>
  <w:p w:rsidR="001E300F" w:rsidRPr="00171626" w:rsidRDefault="001E300F" w:rsidP="00524CAD">
    <w:pPr>
      <w:tabs>
        <w:tab w:val="center" w:pos="4320"/>
        <w:tab w:val="right" w:pos="8640"/>
      </w:tabs>
      <w:rPr>
        <w:rFonts w:ascii="Times New Roman" w:eastAsia="Times New Roman" w:hAnsi="Times New Roman" w:cs="Times New Roman"/>
        <w:sz w:val="18"/>
        <w:szCs w:val="18"/>
      </w:rPr>
    </w:pPr>
    <w:r w:rsidRPr="00171626">
      <w:rPr>
        <w:rFonts w:ascii="Arial" w:eastAsia="Times New Roman" w:hAnsi="Arial" w:cs="Arial"/>
        <w:sz w:val="18"/>
        <w:szCs w:val="18"/>
      </w:rPr>
      <w:t>May be reproduced with permission from original source for training purposes.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0C2F94" w:rsidRDefault="001E300F" w:rsidP="000B112D">
    <w:pPr>
      <w:pStyle w:val="Footer"/>
      <w:tabs>
        <w:tab w:val="clear" w:pos="9360"/>
        <w:tab w:val="right" w:pos="14310"/>
      </w:tabs>
      <w:rPr>
        <w:rFonts w:ascii="Arial" w:eastAsia="Times New Roman" w:hAnsi="Arial" w:cs="Arial"/>
        <w:sz w:val="20"/>
        <w:szCs w:val="20"/>
      </w:rPr>
    </w:pPr>
    <w:r>
      <w:rPr>
        <w:rFonts w:ascii="Arial" w:eastAsia="Times New Roman" w:hAnsi="Arial" w:cs="Arial"/>
        <w:sz w:val="18"/>
        <w:szCs w:val="18"/>
      </w:rPr>
      <w:t xml:space="preserve">WCWPDS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University of Wisconsin - </w:t>
    </w:r>
    <w:r>
      <w:rPr>
        <w:rFonts w:ascii="Arial" w:eastAsia="Times New Roman" w:hAnsi="Arial" w:cs="Arial"/>
        <w:sz w:val="18"/>
        <w:szCs w:val="18"/>
      </w:rPr>
      <w:t>Madison</w:t>
    </w:r>
    <w:r w:rsidRPr="000C2F94">
      <w:rPr>
        <w:rFonts w:ascii="Arial" w:eastAsia="Times New Roman" w:hAnsi="Arial" w:cs="Arial"/>
        <w:b/>
        <w:bCs/>
        <w:iCs/>
        <w:sz w:val="20"/>
        <w:szCs w:val="20"/>
      </w:rPr>
      <w:tab/>
    </w:r>
  </w:p>
  <w:p w:rsidR="001E300F" w:rsidRPr="000C2F94" w:rsidRDefault="001E300F" w:rsidP="00524CAD">
    <w:pPr>
      <w:tabs>
        <w:tab w:val="center" w:pos="4320"/>
        <w:tab w:val="right" w:pos="8640"/>
      </w:tabs>
      <w:rPr>
        <w:rFonts w:ascii="Arial" w:eastAsia="Times New Roman" w:hAnsi="Arial" w:cs="Arial"/>
        <w:sz w:val="20"/>
        <w:szCs w:val="20"/>
      </w:rPr>
    </w:pPr>
    <w:r>
      <w:rPr>
        <w:rFonts w:ascii="Arial" w:eastAsia="Times New Roman" w:hAnsi="Arial" w:cs="Arial"/>
        <w:sz w:val="20"/>
        <w:szCs w:val="20"/>
      </w:rPr>
      <w:t xml:space="preserve">The Impact of Suicide on Youth and Families: The Ones We Miss </w:t>
    </w:r>
    <w:r w:rsidRPr="000C2F94">
      <w:rPr>
        <w:rFonts w:ascii="Arial" w:eastAsia="Times New Roman" w:hAnsi="Arial" w:cs="Arial"/>
        <w:b/>
        <w:bCs/>
        <w:iCs/>
        <w:sz w:val="20"/>
        <w:szCs w:val="20"/>
      </w:rPr>
      <w:t xml:space="preserve">• </w:t>
    </w:r>
    <w:r>
      <w:rPr>
        <w:rFonts w:ascii="Arial" w:eastAsia="Times New Roman" w:hAnsi="Arial" w:cs="Arial"/>
        <w:sz w:val="20"/>
        <w:szCs w:val="20"/>
      </w:rPr>
      <w:t>Revised</w:t>
    </w:r>
    <w:r w:rsidRPr="000C2F94">
      <w:rPr>
        <w:rFonts w:ascii="Arial" w:eastAsia="Times New Roman" w:hAnsi="Arial" w:cs="Arial"/>
        <w:sz w:val="20"/>
        <w:szCs w:val="20"/>
      </w:rPr>
      <w:t xml:space="preserve">: </w:t>
    </w:r>
    <w:r>
      <w:rPr>
        <w:rFonts w:ascii="Arial" w:eastAsia="Times New Roman" w:hAnsi="Arial" w:cs="Arial"/>
        <w:sz w:val="20"/>
        <w:szCs w:val="20"/>
      </w:rPr>
      <w:t>October 2015</w:t>
    </w:r>
  </w:p>
  <w:p w:rsidR="001E300F" w:rsidRPr="00524CAD" w:rsidRDefault="001E300F" w:rsidP="00524CAD">
    <w:pPr>
      <w:tabs>
        <w:tab w:val="center" w:pos="4320"/>
        <w:tab w:val="right" w:pos="8640"/>
      </w:tabs>
      <w:rPr>
        <w:rFonts w:ascii="Times New Roman" w:eastAsia="Times New Roman" w:hAnsi="Times New Roman" w:cs="Times New Roman"/>
        <w:sz w:val="18"/>
        <w:szCs w:val="24"/>
      </w:rPr>
    </w:pPr>
    <w:r w:rsidRPr="000C2F94">
      <w:rPr>
        <w:rFonts w:ascii="Arial" w:eastAsia="Times New Roman" w:hAnsi="Arial" w:cs="Arial"/>
        <w:sz w:val="18"/>
        <w:szCs w:val="24"/>
      </w:rPr>
      <w:t>May be reproduced with permission from original source for training purposes.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0C2F94" w:rsidRDefault="001E300F" w:rsidP="00524CAD">
    <w:pPr>
      <w:pStyle w:val="Footer"/>
      <w:rPr>
        <w:rFonts w:ascii="Arial" w:eastAsia="Times New Roman" w:hAnsi="Arial" w:cs="Arial"/>
        <w:sz w:val="20"/>
        <w:szCs w:val="20"/>
      </w:rPr>
    </w:pPr>
    <w:r>
      <w:rPr>
        <w:rFonts w:ascii="Arial" w:eastAsia="Times New Roman" w:hAnsi="Arial" w:cs="Arial"/>
        <w:sz w:val="18"/>
        <w:szCs w:val="18"/>
      </w:rPr>
      <w:t xml:space="preserve">WCWPDS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 xml:space="preserve">University of Wisconsin - </w:t>
    </w:r>
    <w:r>
      <w:rPr>
        <w:rFonts w:ascii="Arial" w:eastAsia="Times New Roman" w:hAnsi="Arial" w:cs="Arial"/>
        <w:sz w:val="18"/>
        <w:szCs w:val="18"/>
      </w:rPr>
      <w:t>Madison</w:t>
    </w:r>
    <w:r w:rsidRPr="000C2F94">
      <w:rPr>
        <w:rFonts w:ascii="Arial" w:eastAsia="Times New Roman" w:hAnsi="Arial" w:cs="Arial"/>
        <w:b/>
        <w:bCs/>
        <w:iCs/>
        <w:sz w:val="20"/>
        <w:szCs w:val="20"/>
      </w:rPr>
      <w:tab/>
    </w:r>
  </w:p>
  <w:p w:rsidR="001E300F" w:rsidRPr="000C2F94" w:rsidRDefault="001E300F" w:rsidP="00524CAD">
    <w:pPr>
      <w:tabs>
        <w:tab w:val="center" w:pos="4320"/>
        <w:tab w:val="right" w:pos="8640"/>
      </w:tabs>
      <w:rPr>
        <w:rFonts w:ascii="Arial" w:eastAsia="Times New Roman" w:hAnsi="Arial" w:cs="Arial"/>
        <w:sz w:val="20"/>
        <w:szCs w:val="20"/>
      </w:rPr>
    </w:pPr>
    <w:r>
      <w:rPr>
        <w:rFonts w:ascii="Arial" w:eastAsia="Times New Roman" w:hAnsi="Arial" w:cs="Arial"/>
        <w:sz w:val="20"/>
        <w:szCs w:val="20"/>
      </w:rPr>
      <w:t>The Impact of Suicide on Youth and Families: The Ones We Miss</w:t>
    </w:r>
    <w:r w:rsidRPr="000C2F94">
      <w:rPr>
        <w:rFonts w:ascii="Arial" w:eastAsia="Times New Roman" w:hAnsi="Arial" w:cs="Arial"/>
        <w:sz w:val="20"/>
        <w:szCs w:val="20"/>
      </w:rPr>
      <w:t xml:space="preserve"> </w:t>
    </w:r>
    <w:r w:rsidRPr="000C2F94">
      <w:rPr>
        <w:rFonts w:ascii="Arial" w:eastAsia="Times New Roman" w:hAnsi="Arial" w:cs="Arial"/>
        <w:b/>
        <w:bCs/>
        <w:iCs/>
        <w:sz w:val="20"/>
        <w:szCs w:val="20"/>
      </w:rPr>
      <w:t xml:space="preserve">• </w:t>
    </w:r>
    <w:r>
      <w:rPr>
        <w:rFonts w:ascii="Arial" w:eastAsia="Times New Roman" w:hAnsi="Arial" w:cs="Arial"/>
        <w:sz w:val="20"/>
        <w:szCs w:val="20"/>
      </w:rPr>
      <w:t>Revised</w:t>
    </w:r>
    <w:r w:rsidRPr="000C2F94">
      <w:rPr>
        <w:rFonts w:ascii="Arial" w:eastAsia="Times New Roman" w:hAnsi="Arial" w:cs="Arial"/>
        <w:sz w:val="20"/>
        <w:szCs w:val="20"/>
      </w:rPr>
      <w:t xml:space="preserve">: </w:t>
    </w:r>
    <w:r>
      <w:rPr>
        <w:rFonts w:ascii="Arial" w:eastAsia="Times New Roman" w:hAnsi="Arial" w:cs="Arial"/>
        <w:sz w:val="20"/>
        <w:szCs w:val="20"/>
      </w:rPr>
      <w:t>October 2015</w:t>
    </w:r>
  </w:p>
  <w:p w:rsidR="001E300F" w:rsidRPr="00524CAD" w:rsidRDefault="001E300F" w:rsidP="00524CAD">
    <w:pPr>
      <w:tabs>
        <w:tab w:val="center" w:pos="4320"/>
        <w:tab w:val="right" w:pos="8640"/>
      </w:tabs>
      <w:rPr>
        <w:rFonts w:ascii="Times New Roman" w:eastAsia="Times New Roman" w:hAnsi="Times New Roman" w:cs="Times New Roman"/>
        <w:sz w:val="18"/>
        <w:szCs w:val="24"/>
      </w:rPr>
    </w:pPr>
    <w:r w:rsidRPr="000C2F94">
      <w:rPr>
        <w:rFonts w:ascii="Arial" w:eastAsia="Times New Roman" w:hAnsi="Arial" w:cs="Arial"/>
        <w:sz w:val="18"/>
        <w:szCs w:val="24"/>
      </w:rPr>
      <w:t>May be reproduced with permission from original source for training purposes.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E2" w:rsidRDefault="000206E2" w:rsidP="00524CAD">
      <w:r>
        <w:separator/>
      </w:r>
    </w:p>
  </w:footnote>
  <w:footnote w:type="continuationSeparator" w:id="0">
    <w:p w:rsidR="000206E2" w:rsidRDefault="000206E2" w:rsidP="00524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E2" w:rsidRPr="00EE5C87" w:rsidRDefault="000206E2" w:rsidP="00C200D3">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w:t>
    </w:r>
  </w:p>
  <w:p w:rsidR="000206E2" w:rsidRDefault="000206E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10</w:t>
    </w:r>
  </w:p>
  <w:p w:rsidR="001E300F" w:rsidRDefault="001E300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11</w:t>
    </w:r>
  </w:p>
  <w:p w:rsidR="001E300F" w:rsidRDefault="001E300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12</w:t>
    </w:r>
  </w:p>
  <w:p w:rsidR="001E300F" w:rsidRDefault="001E300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13</w:t>
    </w:r>
  </w:p>
  <w:p w:rsidR="001E300F" w:rsidRDefault="001E300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14</w:t>
    </w:r>
  </w:p>
  <w:p w:rsidR="001E300F" w:rsidRDefault="001E300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15</w:t>
    </w:r>
  </w:p>
  <w:p w:rsidR="001E300F" w:rsidRDefault="001E300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16</w:t>
    </w:r>
  </w:p>
  <w:p w:rsidR="001E300F" w:rsidRDefault="001E300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D05063">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17</w:t>
    </w:r>
  </w:p>
  <w:p w:rsidR="001E300F" w:rsidRDefault="001E300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D05063">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18</w:t>
    </w:r>
  </w:p>
  <w:p w:rsidR="001E300F" w:rsidRDefault="001E300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D05063">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19</w:t>
    </w:r>
  </w:p>
  <w:p w:rsidR="001E300F" w:rsidRDefault="001E3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E2" w:rsidRPr="00980951" w:rsidRDefault="000206E2" w:rsidP="00D05063">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2</w:t>
    </w:r>
  </w:p>
  <w:p w:rsidR="000206E2" w:rsidRDefault="000206E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2B9" w:rsidRPr="00980951" w:rsidRDefault="001E300F" w:rsidP="00D05063">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20</w:t>
    </w:r>
  </w:p>
  <w:p w:rsidR="003042B9" w:rsidRDefault="006A39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3</w:t>
    </w:r>
  </w:p>
  <w:p w:rsidR="001E300F" w:rsidRDefault="001E30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4</w:t>
    </w:r>
  </w:p>
  <w:p w:rsidR="001E300F" w:rsidRDefault="001E30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5</w:t>
    </w:r>
  </w:p>
  <w:p w:rsidR="001E300F" w:rsidRDefault="001E30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31530B"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7</w:t>
    </w:r>
  </w:p>
  <w:p w:rsidR="001E300F" w:rsidRDefault="001E30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8</w:t>
    </w:r>
  </w:p>
  <w:p w:rsidR="001E300F" w:rsidRDefault="001E30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0F" w:rsidRPr="00EE5C87" w:rsidRDefault="001E300F" w:rsidP="008217FB">
    <w:pPr>
      <w:pStyle w:val="Header"/>
      <w:jc w:val="right"/>
      <w:rPr>
        <w:rFonts w:ascii="Arial" w:hAnsi="Arial" w:cs="Arial"/>
        <w:sz w:val="20"/>
        <w:szCs w:val="20"/>
      </w:rPr>
    </w:pPr>
    <w:r w:rsidRPr="00BD2F1B">
      <w:rPr>
        <w:rFonts w:ascii="Arial" w:hAnsi="Arial" w:cs="Arial"/>
        <w:sz w:val="20"/>
        <w:szCs w:val="20"/>
      </w:rPr>
      <w:t>Handout#</w:t>
    </w:r>
    <w:r>
      <w:rPr>
        <w:rFonts w:ascii="Arial" w:hAnsi="Arial" w:cs="Arial"/>
        <w:sz w:val="20"/>
        <w:szCs w:val="20"/>
      </w:rPr>
      <w:t>9</w:t>
    </w:r>
  </w:p>
  <w:p w:rsidR="001E300F" w:rsidRDefault="001E3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83D"/>
    <w:multiLevelType w:val="hybridMultilevel"/>
    <w:tmpl w:val="CB9A481C"/>
    <w:lvl w:ilvl="0" w:tplc="07D27E40">
      <w:start w:val="1"/>
      <w:numFmt w:val="bullet"/>
      <w:lvlText w:val=""/>
      <w:lvlJc w:val="left"/>
      <w:pPr>
        <w:tabs>
          <w:tab w:val="num" w:pos="720"/>
        </w:tabs>
        <w:ind w:left="936" w:hanging="288"/>
      </w:pPr>
      <w:rPr>
        <w:rFonts w:ascii="Wingdings" w:hAnsi="Wingdings" w:hint="default"/>
      </w:rPr>
    </w:lvl>
    <w:lvl w:ilvl="1" w:tplc="10446386" w:tentative="1">
      <w:start w:val="1"/>
      <w:numFmt w:val="bullet"/>
      <w:lvlText w:val=""/>
      <w:lvlJc w:val="left"/>
      <w:pPr>
        <w:tabs>
          <w:tab w:val="num" w:pos="1440"/>
        </w:tabs>
        <w:ind w:left="1440" w:hanging="360"/>
      </w:pPr>
      <w:rPr>
        <w:rFonts w:ascii="Wingdings" w:hAnsi="Wingdings" w:hint="default"/>
      </w:rPr>
    </w:lvl>
    <w:lvl w:ilvl="2" w:tplc="7250C744" w:tentative="1">
      <w:start w:val="1"/>
      <w:numFmt w:val="bullet"/>
      <w:lvlText w:val=""/>
      <w:lvlJc w:val="left"/>
      <w:pPr>
        <w:tabs>
          <w:tab w:val="num" w:pos="2160"/>
        </w:tabs>
        <w:ind w:left="2160" w:hanging="360"/>
      </w:pPr>
      <w:rPr>
        <w:rFonts w:ascii="Wingdings" w:hAnsi="Wingdings" w:hint="default"/>
      </w:rPr>
    </w:lvl>
    <w:lvl w:ilvl="3" w:tplc="2764A69A" w:tentative="1">
      <w:start w:val="1"/>
      <w:numFmt w:val="bullet"/>
      <w:lvlText w:val=""/>
      <w:lvlJc w:val="left"/>
      <w:pPr>
        <w:tabs>
          <w:tab w:val="num" w:pos="2880"/>
        </w:tabs>
        <w:ind w:left="2880" w:hanging="360"/>
      </w:pPr>
      <w:rPr>
        <w:rFonts w:ascii="Wingdings" w:hAnsi="Wingdings" w:hint="default"/>
      </w:rPr>
    </w:lvl>
    <w:lvl w:ilvl="4" w:tplc="0BFC1BC2" w:tentative="1">
      <w:start w:val="1"/>
      <w:numFmt w:val="bullet"/>
      <w:lvlText w:val=""/>
      <w:lvlJc w:val="left"/>
      <w:pPr>
        <w:tabs>
          <w:tab w:val="num" w:pos="3600"/>
        </w:tabs>
        <w:ind w:left="3600" w:hanging="360"/>
      </w:pPr>
      <w:rPr>
        <w:rFonts w:ascii="Wingdings" w:hAnsi="Wingdings" w:hint="default"/>
      </w:rPr>
    </w:lvl>
    <w:lvl w:ilvl="5" w:tplc="2ECA4BC6" w:tentative="1">
      <w:start w:val="1"/>
      <w:numFmt w:val="bullet"/>
      <w:lvlText w:val=""/>
      <w:lvlJc w:val="left"/>
      <w:pPr>
        <w:tabs>
          <w:tab w:val="num" w:pos="4320"/>
        </w:tabs>
        <w:ind w:left="4320" w:hanging="360"/>
      </w:pPr>
      <w:rPr>
        <w:rFonts w:ascii="Wingdings" w:hAnsi="Wingdings" w:hint="default"/>
      </w:rPr>
    </w:lvl>
    <w:lvl w:ilvl="6" w:tplc="74988B7A" w:tentative="1">
      <w:start w:val="1"/>
      <w:numFmt w:val="bullet"/>
      <w:lvlText w:val=""/>
      <w:lvlJc w:val="left"/>
      <w:pPr>
        <w:tabs>
          <w:tab w:val="num" w:pos="5040"/>
        </w:tabs>
        <w:ind w:left="5040" w:hanging="360"/>
      </w:pPr>
      <w:rPr>
        <w:rFonts w:ascii="Wingdings" w:hAnsi="Wingdings" w:hint="default"/>
      </w:rPr>
    </w:lvl>
    <w:lvl w:ilvl="7" w:tplc="35569FD0" w:tentative="1">
      <w:start w:val="1"/>
      <w:numFmt w:val="bullet"/>
      <w:lvlText w:val=""/>
      <w:lvlJc w:val="left"/>
      <w:pPr>
        <w:tabs>
          <w:tab w:val="num" w:pos="5760"/>
        </w:tabs>
        <w:ind w:left="5760" w:hanging="360"/>
      </w:pPr>
      <w:rPr>
        <w:rFonts w:ascii="Wingdings" w:hAnsi="Wingdings" w:hint="default"/>
      </w:rPr>
    </w:lvl>
    <w:lvl w:ilvl="8" w:tplc="9F867A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13946"/>
    <w:multiLevelType w:val="hybridMultilevel"/>
    <w:tmpl w:val="4CD03E2A"/>
    <w:lvl w:ilvl="0" w:tplc="2B8CF9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D5971"/>
    <w:multiLevelType w:val="hybridMultilevel"/>
    <w:tmpl w:val="02F01FB8"/>
    <w:lvl w:ilvl="0" w:tplc="0D1084E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FD068A"/>
    <w:multiLevelType w:val="hybridMultilevel"/>
    <w:tmpl w:val="70CCB7A4"/>
    <w:lvl w:ilvl="0" w:tplc="63FE71C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176133"/>
    <w:multiLevelType w:val="hybridMultilevel"/>
    <w:tmpl w:val="402A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339C5"/>
    <w:multiLevelType w:val="hybridMultilevel"/>
    <w:tmpl w:val="32DA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E0E45"/>
    <w:multiLevelType w:val="hybridMultilevel"/>
    <w:tmpl w:val="A9DE1D26"/>
    <w:lvl w:ilvl="0" w:tplc="CA6E7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8B4D4F"/>
    <w:multiLevelType w:val="hybridMultilevel"/>
    <w:tmpl w:val="C2CE0900"/>
    <w:lvl w:ilvl="0" w:tplc="93C6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8667D1"/>
    <w:multiLevelType w:val="hybridMultilevel"/>
    <w:tmpl w:val="0BF038A8"/>
    <w:lvl w:ilvl="0" w:tplc="18F00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233A1B"/>
    <w:multiLevelType w:val="hybridMultilevel"/>
    <w:tmpl w:val="9462DE12"/>
    <w:lvl w:ilvl="0" w:tplc="A2F62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E60B9"/>
    <w:multiLevelType w:val="hybridMultilevel"/>
    <w:tmpl w:val="AB9CE98A"/>
    <w:lvl w:ilvl="0" w:tplc="E01EA4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445DBE"/>
    <w:multiLevelType w:val="hybridMultilevel"/>
    <w:tmpl w:val="74649334"/>
    <w:lvl w:ilvl="0" w:tplc="CA12C2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9976E3"/>
    <w:multiLevelType w:val="hybridMultilevel"/>
    <w:tmpl w:val="693A54B2"/>
    <w:lvl w:ilvl="0" w:tplc="4D74F0BE">
      <w:start w:val="1"/>
      <w:numFmt w:val="bullet"/>
      <w:lvlText w:val=""/>
      <w:lvlJc w:val="left"/>
      <w:pPr>
        <w:ind w:left="66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03052"/>
    <w:multiLevelType w:val="hybridMultilevel"/>
    <w:tmpl w:val="0D64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85676"/>
    <w:multiLevelType w:val="hybridMultilevel"/>
    <w:tmpl w:val="6844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87820"/>
    <w:multiLevelType w:val="hybridMultilevel"/>
    <w:tmpl w:val="8640D048"/>
    <w:lvl w:ilvl="0" w:tplc="CA6AFA4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441B20"/>
    <w:multiLevelType w:val="hybridMultilevel"/>
    <w:tmpl w:val="A06E299C"/>
    <w:lvl w:ilvl="0" w:tplc="8026A8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9163A2"/>
    <w:multiLevelType w:val="hybridMultilevel"/>
    <w:tmpl w:val="89D4FCC2"/>
    <w:lvl w:ilvl="0" w:tplc="D230312A">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A13344"/>
    <w:multiLevelType w:val="hybridMultilevel"/>
    <w:tmpl w:val="F06E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D5520"/>
    <w:multiLevelType w:val="hybridMultilevel"/>
    <w:tmpl w:val="2A52143A"/>
    <w:lvl w:ilvl="0" w:tplc="C6122C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992A12"/>
    <w:multiLevelType w:val="hybridMultilevel"/>
    <w:tmpl w:val="57108D4A"/>
    <w:lvl w:ilvl="0" w:tplc="82CAE60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BF97248"/>
    <w:multiLevelType w:val="hybridMultilevel"/>
    <w:tmpl w:val="04186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FC3870"/>
    <w:multiLevelType w:val="hybridMultilevel"/>
    <w:tmpl w:val="AE3A9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C371B"/>
    <w:multiLevelType w:val="hybridMultilevel"/>
    <w:tmpl w:val="13B20750"/>
    <w:lvl w:ilvl="0" w:tplc="04090001">
      <w:start w:val="1"/>
      <w:numFmt w:val="bullet"/>
      <w:lvlText w:val=""/>
      <w:lvlJc w:val="left"/>
      <w:pPr>
        <w:ind w:left="720" w:hanging="360"/>
      </w:pPr>
      <w:rPr>
        <w:rFonts w:ascii="Symbol" w:hAnsi="Symbol" w:hint="default"/>
      </w:rPr>
    </w:lvl>
    <w:lvl w:ilvl="1" w:tplc="BCBADFF0">
      <w:numFmt w:val="bullet"/>
      <w:lvlText w:val="•"/>
      <w:lvlJc w:val="left"/>
      <w:pPr>
        <w:ind w:left="1440" w:hanging="360"/>
      </w:pPr>
      <w:rPr>
        <w:rFonts w:ascii="Calibri" w:eastAsiaTheme="minorHAnsi" w:hAnsi="Calibri" w:cs="Helvetica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5159D2"/>
    <w:multiLevelType w:val="hybridMultilevel"/>
    <w:tmpl w:val="6C70A25C"/>
    <w:lvl w:ilvl="0" w:tplc="93525F1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0F103EF"/>
    <w:multiLevelType w:val="hybridMultilevel"/>
    <w:tmpl w:val="9C18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52101"/>
    <w:multiLevelType w:val="hybridMultilevel"/>
    <w:tmpl w:val="13AE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73DFD"/>
    <w:multiLevelType w:val="hybridMultilevel"/>
    <w:tmpl w:val="93B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363EA"/>
    <w:multiLevelType w:val="hybridMultilevel"/>
    <w:tmpl w:val="F5267C08"/>
    <w:lvl w:ilvl="0" w:tplc="48C405C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C16302"/>
    <w:multiLevelType w:val="hybridMultilevel"/>
    <w:tmpl w:val="A75025D0"/>
    <w:lvl w:ilvl="0" w:tplc="3918A49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D842DF"/>
    <w:multiLevelType w:val="hybridMultilevel"/>
    <w:tmpl w:val="4B7AE466"/>
    <w:lvl w:ilvl="0" w:tplc="F23EF1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C34669F"/>
    <w:multiLevelType w:val="hybridMultilevel"/>
    <w:tmpl w:val="47F0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04680"/>
    <w:multiLevelType w:val="hybridMultilevel"/>
    <w:tmpl w:val="D7402C2C"/>
    <w:lvl w:ilvl="0" w:tplc="EE20DD20">
      <w:start w:val="1"/>
      <w:numFmt w:val="bullet"/>
      <w:lvlText w:val=""/>
      <w:lvlJc w:val="left"/>
      <w:pPr>
        <w:ind w:left="900" w:hanging="360"/>
      </w:pPr>
      <w:rPr>
        <w:rFonts w:ascii="Symbol" w:hAnsi="Symbol" w:hint="default"/>
        <w:sz w:val="22"/>
        <w:szCs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DDA0DE1"/>
    <w:multiLevelType w:val="hybridMultilevel"/>
    <w:tmpl w:val="460EDAC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824073"/>
    <w:multiLevelType w:val="hybridMultilevel"/>
    <w:tmpl w:val="5A304D5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2962639"/>
    <w:multiLevelType w:val="hybridMultilevel"/>
    <w:tmpl w:val="B22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42035"/>
    <w:multiLevelType w:val="hybridMultilevel"/>
    <w:tmpl w:val="BA723332"/>
    <w:lvl w:ilvl="0" w:tplc="96E0A2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AB1998"/>
    <w:multiLevelType w:val="hybridMultilevel"/>
    <w:tmpl w:val="49F6D52A"/>
    <w:lvl w:ilvl="0" w:tplc="9B5823C0">
      <w:start w:val="1"/>
      <w:numFmt w:val="bullet"/>
      <w:lvlText w:val=""/>
      <w:lvlJc w:val="left"/>
      <w:pPr>
        <w:tabs>
          <w:tab w:val="num" w:pos="1080"/>
        </w:tabs>
        <w:ind w:left="936" w:hanging="288"/>
      </w:pPr>
      <w:rPr>
        <w:rFonts w:ascii="Wingdings" w:hAnsi="Wingdings" w:hint="default"/>
      </w:rPr>
    </w:lvl>
    <w:lvl w:ilvl="1" w:tplc="CEF07AA4">
      <w:start w:val="1"/>
      <w:numFmt w:val="bullet"/>
      <w:lvlText w:val=""/>
      <w:lvlJc w:val="left"/>
      <w:pPr>
        <w:tabs>
          <w:tab w:val="num" w:pos="2952"/>
        </w:tabs>
        <w:ind w:left="936" w:hanging="288"/>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EA199F"/>
    <w:multiLevelType w:val="hybridMultilevel"/>
    <w:tmpl w:val="0344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20E36"/>
    <w:multiLevelType w:val="hybridMultilevel"/>
    <w:tmpl w:val="01AEBC4E"/>
    <w:lvl w:ilvl="0" w:tplc="0CE02C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F70861"/>
    <w:multiLevelType w:val="hybridMultilevel"/>
    <w:tmpl w:val="DEE819EC"/>
    <w:lvl w:ilvl="0" w:tplc="916AF2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29"/>
  </w:num>
  <w:num w:numId="3">
    <w:abstractNumId w:val="20"/>
  </w:num>
  <w:num w:numId="4">
    <w:abstractNumId w:val="16"/>
  </w:num>
  <w:num w:numId="5">
    <w:abstractNumId w:val="39"/>
  </w:num>
  <w:num w:numId="6">
    <w:abstractNumId w:val="9"/>
  </w:num>
  <w:num w:numId="7">
    <w:abstractNumId w:val="1"/>
  </w:num>
  <w:num w:numId="8">
    <w:abstractNumId w:val="17"/>
  </w:num>
  <w:num w:numId="9">
    <w:abstractNumId w:val="15"/>
  </w:num>
  <w:num w:numId="10">
    <w:abstractNumId w:val="2"/>
  </w:num>
  <w:num w:numId="11">
    <w:abstractNumId w:val="3"/>
  </w:num>
  <w:num w:numId="12">
    <w:abstractNumId w:val="28"/>
  </w:num>
  <w:num w:numId="13">
    <w:abstractNumId w:val="21"/>
  </w:num>
  <w:num w:numId="14">
    <w:abstractNumId w:val="11"/>
  </w:num>
  <w:num w:numId="15">
    <w:abstractNumId w:val="22"/>
  </w:num>
  <w:num w:numId="16">
    <w:abstractNumId w:val="7"/>
  </w:num>
  <w:num w:numId="17">
    <w:abstractNumId w:val="38"/>
  </w:num>
  <w:num w:numId="18">
    <w:abstractNumId w:val="12"/>
  </w:num>
  <w:num w:numId="19">
    <w:abstractNumId w:val="14"/>
  </w:num>
  <w:num w:numId="20">
    <w:abstractNumId w:val="23"/>
  </w:num>
  <w:num w:numId="21">
    <w:abstractNumId w:val="27"/>
  </w:num>
  <w:num w:numId="22">
    <w:abstractNumId w:val="32"/>
  </w:num>
  <w:num w:numId="23">
    <w:abstractNumId w:val="18"/>
  </w:num>
  <w:num w:numId="24">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1"/>
  </w:num>
  <w:num w:numId="27">
    <w:abstractNumId w:val="25"/>
  </w:num>
  <w:num w:numId="28">
    <w:abstractNumId w:val="4"/>
  </w:num>
  <w:num w:numId="29">
    <w:abstractNumId w:val="30"/>
  </w:num>
  <w:num w:numId="30">
    <w:abstractNumId w:val="10"/>
  </w:num>
  <w:num w:numId="31">
    <w:abstractNumId w:val="8"/>
  </w:num>
  <w:num w:numId="32">
    <w:abstractNumId w:val="19"/>
  </w:num>
  <w:num w:numId="33">
    <w:abstractNumId w:val="40"/>
  </w:num>
  <w:num w:numId="34">
    <w:abstractNumId w:val="26"/>
  </w:num>
  <w:num w:numId="35">
    <w:abstractNumId w:val="35"/>
  </w:num>
  <w:num w:numId="36">
    <w:abstractNumId w:val="33"/>
  </w:num>
  <w:num w:numId="37">
    <w:abstractNumId w:val="34"/>
  </w:num>
  <w:num w:numId="38">
    <w:abstractNumId w:val="6"/>
  </w:num>
  <w:num w:numId="39">
    <w:abstractNumId w:val="0"/>
  </w:num>
  <w:num w:numId="40">
    <w:abstractNumId w:val="3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33"/>
    <w:rsid w:val="0001197B"/>
    <w:rsid w:val="00016448"/>
    <w:rsid w:val="000206E2"/>
    <w:rsid w:val="00025961"/>
    <w:rsid w:val="00036A9D"/>
    <w:rsid w:val="00047BDE"/>
    <w:rsid w:val="00057B7D"/>
    <w:rsid w:val="000762AE"/>
    <w:rsid w:val="000855AA"/>
    <w:rsid w:val="0009175D"/>
    <w:rsid w:val="00096447"/>
    <w:rsid w:val="000A752C"/>
    <w:rsid w:val="000B112D"/>
    <w:rsid w:val="000C2DB3"/>
    <w:rsid w:val="000C338A"/>
    <w:rsid w:val="000D3395"/>
    <w:rsid w:val="001036E1"/>
    <w:rsid w:val="00116B9C"/>
    <w:rsid w:val="00131081"/>
    <w:rsid w:val="00132CCC"/>
    <w:rsid w:val="00141E0E"/>
    <w:rsid w:val="00143973"/>
    <w:rsid w:val="001644D1"/>
    <w:rsid w:val="00171626"/>
    <w:rsid w:val="00176317"/>
    <w:rsid w:val="00180466"/>
    <w:rsid w:val="00195688"/>
    <w:rsid w:val="001960C8"/>
    <w:rsid w:val="001A5AB8"/>
    <w:rsid w:val="001C0A50"/>
    <w:rsid w:val="001C2485"/>
    <w:rsid w:val="001D05D4"/>
    <w:rsid w:val="001D5B0F"/>
    <w:rsid w:val="001E247D"/>
    <w:rsid w:val="001E300F"/>
    <w:rsid w:val="001E456C"/>
    <w:rsid w:val="001E6979"/>
    <w:rsid w:val="00226EBA"/>
    <w:rsid w:val="00232994"/>
    <w:rsid w:val="0024312E"/>
    <w:rsid w:val="002462F5"/>
    <w:rsid w:val="00252C6E"/>
    <w:rsid w:val="00262A45"/>
    <w:rsid w:val="00262ED9"/>
    <w:rsid w:val="0027585F"/>
    <w:rsid w:val="002867C6"/>
    <w:rsid w:val="00291ADA"/>
    <w:rsid w:val="00292933"/>
    <w:rsid w:val="002A49BC"/>
    <w:rsid w:val="002B6073"/>
    <w:rsid w:val="002D3D93"/>
    <w:rsid w:val="00310157"/>
    <w:rsid w:val="00311BA6"/>
    <w:rsid w:val="00313D44"/>
    <w:rsid w:val="00326BE9"/>
    <w:rsid w:val="00327C51"/>
    <w:rsid w:val="00352EAC"/>
    <w:rsid w:val="00371CD3"/>
    <w:rsid w:val="00376EAD"/>
    <w:rsid w:val="00386100"/>
    <w:rsid w:val="00395247"/>
    <w:rsid w:val="003A3DD6"/>
    <w:rsid w:val="003B5676"/>
    <w:rsid w:val="003C1A42"/>
    <w:rsid w:val="003D05E9"/>
    <w:rsid w:val="003E0651"/>
    <w:rsid w:val="003E16FD"/>
    <w:rsid w:val="003F396C"/>
    <w:rsid w:val="004012E8"/>
    <w:rsid w:val="004066A4"/>
    <w:rsid w:val="00407E2D"/>
    <w:rsid w:val="004234B7"/>
    <w:rsid w:val="00435DF2"/>
    <w:rsid w:val="00440381"/>
    <w:rsid w:val="00443837"/>
    <w:rsid w:val="004871C2"/>
    <w:rsid w:val="004929C1"/>
    <w:rsid w:val="004A3CAC"/>
    <w:rsid w:val="004A54E3"/>
    <w:rsid w:val="004A553C"/>
    <w:rsid w:val="004B6E97"/>
    <w:rsid w:val="004C532C"/>
    <w:rsid w:val="00515799"/>
    <w:rsid w:val="00521B99"/>
    <w:rsid w:val="00524CAD"/>
    <w:rsid w:val="00542DF6"/>
    <w:rsid w:val="00544E38"/>
    <w:rsid w:val="005B6535"/>
    <w:rsid w:val="005C7582"/>
    <w:rsid w:val="005E079F"/>
    <w:rsid w:val="005F214E"/>
    <w:rsid w:val="005F40A5"/>
    <w:rsid w:val="00601814"/>
    <w:rsid w:val="006162D2"/>
    <w:rsid w:val="00617333"/>
    <w:rsid w:val="00625331"/>
    <w:rsid w:val="00633968"/>
    <w:rsid w:val="006413AE"/>
    <w:rsid w:val="00642558"/>
    <w:rsid w:val="0064580C"/>
    <w:rsid w:val="00645C1D"/>
    <w:rsid w:val="00650AC9"/>
    <w:rsid w:val="006619C5"/>
    <w:rsid w:val="00671998"/>
    <w:rsid w:val="00680843"/>
    <w:rsid w:val="00685915"/>
    <w:rsid w:val="00685C05"/>
    <w:rsid w:val="00692022"/>
    <w:rsid w:val="006A2DE0"/>
    <w:rsid w:val="006A3933"/>
    <w:rsid w:val="006A3B9D"/>
    <w:rsid w:val="006A783D"/>
    <w:rsid w:val="006B0EB0"/>
    <w:rsid w:val="006D0D7A"/>
    <w:rsid w:val="006D53B0"/>
    <w:rsid w:val="006D54A0"/>
    <w:rsid w:val="006E12AB"/>
    <w:rsid w:val="006E42B9"/>
    <w:rsid w:val="006F2EE9"/>
    <w:rsid w:val="0072365C"/>
    <w:rsid w:val="00727F44"/>
    <w:rsid w:val="007370A2"/>
    <w:rsid w:val="00743EC7"/>
    <w:rsid w:val="0074685E"/>
    <w:rsid w:val="0075348D"/>
    <w:rsid w:val="007565A2"/>
    <w:rsid w:val="00760800"/>
    <w:rsid w:val="007A41D9"/>
    <w:rsid w:val="007B3C66"/>
    <w:rsid w:val="007D6F99"/>
    <w:rsid w:val="007E0EB1"/>
    <w:rsid w:val="007E1739"/>
    <w:rsid w:val="008149C8"/>
    <w:rsid w:val="008217FB"/>
    <w:rsid w:val="00833B75"/>
    <w:rsid w:val="00837F25"/>
    <w:rsid w:val="008411F9"/>
    <w:rsid w:val="0084315C"/>
    <w:rsid w:val="0086277A"/>
    <w:rsid w:val="00866942"/>
    <w:rsid w:val="0087488F"/>
    <w:rsid w:val="00881B6B"/>
    <w:rsid w:val="00883766"/>
    <w:rsid w:val="00885DE4"/>
    <w:rsid w:val="00886C61"/>
    <w:rsid w:val="00893A30"/>
    <w:rsid w:val="008C6773"/>
    <w:rsid w:val="008D2508"/>
    <w:rsid w:val="008D398F"/>
    <w:rsid w:val="008D55E6"/>
    <w:rsid w:val="008D55FC"/>
    <w:rsid w:val="008D5C27"/>
    <w:rsid w:val="008E1B2E"/>
    <w:rsid w:val="00905B33"/>
    <w:rsid w:val="00906D00"/>
    <w:rsid w:val="0092069D"/>
    <w:rsid w:val="009758BE"/>
    <w:rsid w:val="0098302E"/>
    <w:rsid w:val="009860DF"/>
    <w:rsid w:val="009B5DA0"/>
    <w:rsid w:val="00A434FB"/>
    <w:rsid w:val="00A60C57"/>
    <w:rsid w:val="00A65D9D"/>
    <w:rsid w:val="00AC0D9B"/>
    <w:rsid w:val="00AC49B1"/>
    <w:rsid w:val="00AC67F9"/>
    <w:rsid w:val="00AF6509"/>
    <w:rsid w:val="00AF694B"/>
    <w:rsid w:val="00B16292"/>
    <w:rsid w:val="00B23663"/>
    <w:rsid w:val="00BA4573"/>
    <w:rsid w:val="00BA5753"/>
    <w:rsid w:val="00BA5F43"/>
    <w:rsid w:val="00BB6B3F"/>
    <w:rsid w:val="00BC76C4"/>
    <w:rsid w:val="00BD1799"/>
    <w:rsid w:val="00BD5D6D"/>
    <w:rsid w:val="00BE7B15"/>
    <w:rsid w:val="00C041CA"/>
    <w:rsid w:val="00C200D3"/>
    <w:rsid w:val="00C251E7"/>
    <w:rsid w:val="00C32992"/>
    <w:rsid w:val="00C76BA3"/>
    <w:rsid w:val="00C86BB2"/>
    <w:rsid w:val="00C96ECC"/>
    <w:rsid w:val="00CA2607"/>
    <w:rsid w:val="00CC4D9E"/>
    <w:rsid w:val="00CD7D76"/>
    <w:rsid w:val="00CF1F99"/>
    <w:rsid w:val="00D03B63"/>
    <w:rsid w:val="00D05063"/>
    <w:rsid w:val="00D207DA"/>
    <w:rsid w:val="00D31988"/>
    <w:rsid w:val="00D33042"/>
    <w:rsid w:val="00D3312D"/>
    <w:rsid w:val="00D4799E"/>
    <w:rsid w:val="00D57E6B"/>
    <w:rsid w:val="00D6537A"/>
    <w:rsid w:val="00D65651"/>
    <w:rsid w:val="00D82D6E"/>
    <w:rsid w:val="00D94C3A"/>
    <w:rsid w:val="00DA0EF1"/>
    <w:rsid w:val="00DA7F92"/>
    <w:rsid w:val="00DB07FA"/>
    <w:rsid w:val="00DB64B5"/>
    <w:rsid w:val="00DE4E96"/>
    <w:rsid w:val="00E01D93"/>
    <w:rsid w:val="00E2785B"/>
    <w:rsid w:val="00E54C9E"/>
    <w:rsid w:val="00E550FF"/>
    <w:rsid w:val="00E61E6D"/>
    <w:rsid w:val="00E6354F"/>
    <w:rsid w:val="00E90369"/>
    <w:rsid w:val="00E93557"/>
    <w:rsid w:val="00EA2E0C"/>
    <w:rsid w:val="00EC144C"/>
    <w:rsid w:val="00EC30E0"/>
    <w:rsid w:val="00ED316C"/>
    <w:rsid w:val="00EE10DC"/>
    <w:rsid w:val="00EE19BD"/>
    <w:rsid w:val="00F076B9"/>
    <w:rsid w:val="00F23232"/>
    <w:rsid w:val="00F3482B"/>
    <w:rsid w:val="00F56C01"/>
    <w:rsid w:val="00F6787D"/>
    <w:rsid w:val="00F74FA7"/>
    <w:rsid w:val="00F7743B"/>
    <w:rsid w:val="00FA0477"/>
    <w:rsid w:val="00FA223E"/>
    <w:rsid w:val="00FB11B8"/>
    <w:rsid w:val="00FD4D7F"/>
    <w:rsid w:val="00FD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D574B79D-99B9-40D5-8B91-62E16B33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B33"/>
    <w:pPr>
      <w:ind w:left="720"/>
      <w:contextualSpacing/>
    </w:pPr>
  </w:style>
  <w:style w:type="paragraph" w:styleId="Header">
    <w:name w:val="header"/>
    <w:basedOn w:val="Normal"/>
    <w:link w:val="HeaderChar"/>
    <w:uiPriority w:val="99"/>
    <w:unhideWhenUsed/>
    <w:rsid w:val="00524CAD"/>
    <w:pPr>
      <w:tabs>
        <w:tab w:val="center" w:pos="4680"/>
        <w:tab w:val="right" w:pos="9360"/>
      </w:tabs>
    </w:pPr>
  </w:style>
  <w:style w:type="character" w:customStyle="1" w:styleId="HeaderChar">
    <w:name w:val="Header Char"/>
    <w:basedOn w:val="DefaultParagraphFont"/>
    <w:link w:val="Header"/>
    <w:uiPriority w:val="99"/>
    <w:rsid w:val="00524CAD"/>
  </w:style>
  <w:style w:type="paragraph" w:styleId="Footer">
    <w:name w:val="footer"/>
    <w:basedOn w:val="Normal"/>
    <w:link w:val="FooterChar"/>
    <w:uiPriority w:val="99"/>
    <w:unhideWhenUsed/>
    <w:rsid w:val="00524CAD"/>
    <w:pPr>
      <w:tabs>
        <w:tab w:val="center" w:pos="4680"/>
        <w:tab w:val="right" w:pos="9360"/>
      </w:tabs>
    </w:pPr>
  </w:style>
  <w:style w:type="character" w:customStyle="1" w:styleId="FooterChar">
    <w:name w:val="Footer Char"/>
    <w:basedOn w:val="DefaultParagraphFont"/>
    <w:link w:val="Footer"/>
    <w:uiPriority w:val="99"/>
    <w:rsid w:val="00524CAD"/>
  </w:style>
  <w:style w:type="paragraph" w:styleId="BalloonText">
    <w:name w:val="Balloon Text"/>
    <w:basedOn w:val="Normal"/>
    <w:link w:val="BalloonTextChar"/>
    <w:uiPriority w:val="99"/>
    <w:semiHidden/>
    <w:unhideWhenUsed/>
    <w:rsid w:val="00524CAD"/>
    <w:rPr>
      <w:rFonts w:ascii="Tahoma" w:hAnsi="Tahoma" w:cs="Tahoma"/>
      <w:sz w:val="16"/>
      <w:szCs w:val="16"/>
    </w:rPr>
  </w:style>
  <w:style w:type="character" w:customStyle="1" w:styleId="BalloonTextChar">
    <w:name w:val="Balloon Text Char"/>
    <w:basedOn w:val="DefaultParagraphFont"/>
    <w:link w:val="BalloonText"/>
    <w:uiPriority w:val="99"/>
    <w:semiHidden/>
    <w:rsid w:val="00524CAD"/>
    <w:rPr>
      <w:rFonts w:ascii="Tahoma" w:hAnsi="Tahoma" w:cs="Tahoma"/>
      <w:sz w:val="16"/>
      <w:szCs w:val="16"/>
    </w:rPr>
  </w:style>
  <w:style w:type="paragraph" w:customStyle="1" w:styleId="HandoutTitle">
    <w:name w:val="HandoutTitle"/>
    <w:basedOn w:val="Normal"/>
    <w:link w:val="HandoutTitleChar"/>
    <w:qFormat/>
    <w:rsid w:val="004C532C"/>
    <w:pPr>
      <w:ind w:firstLine="720"/>
      <w:jc w:val="center"/>
    </w:pPr>
    <w:rPr>
      <w:rFonts w:ascii="Arial" w:hAnsi="Arial" w:cs="Arial"/>
      <w:b/>
      <w:sz w:val="28"/>
      <w:szCs w:val="28"/>
    </w:rPr>
  </w:style>
  <w:style w:type="table" w:styleId="TableGrid">
    <w:name w:val="Table Grid"/>
    <w:basedOn w:val="TableNormal"/>
    <w:uiPriority w:val="59"/>
    <w:rsid w:val="008149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149C8"/>
    <w:rPr>
      <w:color w:val="0000FF" w:themeColor="hyperlink"/>
      <w:u w:val="single"/>
    </w:rPr>
  </w:style>
  <w:style w:type="character" w:customStyle="1" w:styleId="HandoutTitleChar">
    <w:name w:val="HandoutTitle Char"/>
    <w:basedOn w:val="DefaultParagraphFont"/>
    <w:link w:val="HandoutTitle"/>
    <w:rsid w:val="00FA223E"/>
    <w:rPr>
      <w:rFonts w:ascii="Arial" w:hAnsi="Arial" w:cs="Arial"/>
      <w:b/>
      <w:sz w:val="28"/>
      <w:szCs w:val="28"/>
    </w:rPr>
  </w:style>
  <w:style w:type="paragraph" w:styleId="Bibliography">
    <w:name w:val="Bibliography"/>
    <w:basedOn w:val="Normal"/>
    <w:next w:val="Normal"/>
    <w:uiPriority w:val="37"/>
    <w:unhideWhenUsed/>
    <w:rsid w:val="003B5676"/>
    <w:pPr>
      <w:spacing w:after="200" w:line="276" w:lineRule="auto"/>
    </w:pPr>
    <w:rPr>
      <w:rFonts w:ascii="Century Gothic" w:hAnsi="Century Gothic"/>
    </w:rPr>
  </w:style>
  <w:style w:type="character" w:styleId="FollowedHyperlink">
    <w:name w:val="FollowedHyperlink"/>
    <w:basedOn w:val="DefaultParagraphFont"/>
    <w:uiPriority w:val="99"/>
    <w:semiHidden/>
    <w:unhideWhenUsed/>
    <w:rsid w:val="001C0A50"/>
    <w:rPr>
      <w:color w:val="800080" w:themeColor="followedHyperlink"/>
      <w:u w:val="single"/>
    </w:rPr>
  </w:style>
  <w:style w:type="character" w:customStyle="1" w:styleId="doi">
    <w:name w:val="doi"/>
    <w:basedOn w:val="DefaultParagraphFont"/>
    <w:rsid w:val="00E6354F"/>
  </w:style>
  <w:style w:type="paragraph" w:customStyle="1" w:styleId="Pa3">
    <w:name w:val="Pa3"/>
    <w:basedOn w:val="Normal"/>
    <w:next w:val="Normal"/>
    <w:uiPriority w:val="99"/>
    <w:rsid w:val="000C338A"/>
    <w:pPr>
      <w:autoSpaceDE w:val="0"/>
      <w:autoSpaceDN w:val="0"/>
      <w:adjustRightInd w:val="0"/>
      <w:spacing w:line="241" w:lineRule="atLeast"/>
    </w:pPr>
    <w:rPr>
      <w:rFonts w:ascii="Helvetica Light" w:hAnsi="Helvetica Light"/>
      <w:sz w:val="24"/>
      <w:szCs w:val="24"/>
    </w:rPr>
  </w:style>
  <w:style w:type="character" w:customStyle="1" w:styleId="A0">
    <w:name w:val="A0"/>
    <w:uiPriority w:val="99"/>
    <w:rsid w:val="000C338A"/>
    <w:rPr>
      <w:rFonts w:cs="Helvetica Light"/>
      <w:color w:val="000000"/>
    </w:rPr>
  </w:style>
  <w:style w:type="paragraph" w:styleId="NoSpacing">
    <w:name w:val="No Spacing"/>
    <w:uiPriority w:val="1"/>
    <w:qFormat/>
    <w:rsid w:val="000C338A"/>
    <w:rPr>
      <w:rFonts w:asciiTheme="minorHAnsi" w:hAnsiTheme="minorHAnsi"/>
    </w:rPr>
  </w:style>
  <w:style w:type="paragraph" w:styleId="BodyText">
    <w:name w:val="Body Text"/>
    <w:basedOn w:val="Normal"/>
    <w:link w:val="BodyTextChar"/>
    <w:uiPriority w:val="1"/>
    <w:qFormat/>
    <w:rsid w:val="00407E2D"/>
    <w:pPr>
      <w:widowControl w:val="0"/>
      <w:ind w:left="180"/>
    </w:pPr>
    <w:rPr>
      <w:rFonts w:ascii="Cambria" w:eastAsia="Cambria" w:hAnsi="Cambria"/>
    </w:rPr>
  </w:style>
  <w:style w:type="character" w:customStyle="1" w:styleId="BodyTextChar">
    <w:name w:val="Body Text Char"/>
    <w:basedOn w:val="DefaultParagraphFont"/>
    <w:link w:val="BodyText"/>
    <w:uiPriority w:val="1"/>
    <w:rsid w:val="00407E2D"/>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eader" Target="header9.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nicwa.org/resources/documents/YSPToolkit.pdf" TargetMode="Externa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ct.gov/dmhas/lib/dmhas/prevention/cyspi/suicidefactsheet.pdf" TargetMode="External"/><Relationship Id="rId32" Type="http://schemas.openxmlformats.org/officeDocument/2006/relationships/hyperlink" Target="http://www.cdc.gov/violenceprevention" TargetMode="External"/><Relationship Id="rId37" Type="http://schemas.openxmlformats.org/officeDocument/2006/relationships/hyperlink" Target="http://www.nejm.org/doi/full/10.1056/NEJMp068195" TargetMode="Externa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www.nejm.org/doi/full/10.1056/NEJMp068195" TargetMode="Externa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www.nicwa.org/resources/documents/YSPToolkit.pdf" TargetMode="Externa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851C-83B6-43C3-A16B-78355FF0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3523</Words>
  <Characters>20087</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dc:creator>
  <cp:lastModifiedBy>Cara Hansen</cp:lastModifiedBy>
  <cp:revision>2</cp:revision>
  <cp:lastPrinted>2015-10-23T19:06:00Z</cp:lastPrinted>
  <dcterms:created xsi:type="dcterms:W3CDTF">2016-09-30T15:14:00Z</dcterms:created>
  <dcterms:modified xsi:type="dcterms:W3CDTF">2016-09-30T15:14:00Z</dcterms:modified>
</cp:coreProperties>
</file>