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92" w:rsidRPr="00645C1D" w:rsidRDefault="00C32992" w:rsidP="00C32992">
      <w:pPr>
        <w:jc w:val="center"/>
        <w:rPr>
          <w:rFonts w:ascii="Calibri" w:eastAsia="Times New Roman" w:hAnsi="Calibri" w:cs="Arial"/>
          <w:b/>
          <w:sz w:val="48"/>
          <w:szCs w:val="48"/>
        </w:rPr>
      </w:pPr>
      <w:bookmarkStart w:id="0" w:name="_GoBack"/>
      <w:bookmarkEnd w:id="0"/>
      <w:r w:rsidRPr="00B62E34">
        <w:rPr>
          <w:rFonts w:ascii="Calibri" w:eastAsia="Times New Roman" w:hAnsi="Calibri" w:cs="Arial"/>
          <w:b/>
          <w:sz w:val="48"/>
          <w:szCs w:val="48"/>
        </w:rPr>
        <w:t>Agenda</w:t>
      </w:r>
    </w:p>
    <w:p w:rsidR="00C32992" w:rsidRPr="00645C1D" w:rsidRDefault="00C3299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32"/>
          <w:szCs w:val="32"/>
        </w:rPr>
      </w:pPr>
    </w:p>
    <w:p w:rsidR="00C32992" w:rsidRPr="00645C1D" w:rsidRDefault="0036322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32"/>
          <w:szCs w:val="32"/>
        </w:rPr>
      </w:pPr>
      <w:r>
        <w:rPr>
          <w:rFonts w:ascii="Calibri" w:eastAsia="Times New Roman" w:hAnsi="Calibri" w:cs="Times New Roman"/>
          <w:b/>
          <w:sz w:val="32"/>
          <w:szCs w:val="32"/>
        </w:rPr>
        <w:t xml:space="preserve">The </w:t>
      </w:r>
      <w:r w:rsidR="00C32992" w:rsidRPr="00645C1D">
        <w:rPr>
          <w:rFonts w:ascii="Calibri" w:eastAsia="Times New Roman" w:hAnsi="Calibri" w:cs="Times New Roman"/>
          <w:b/>
          <w:sz w:val="32"/>
          <w:szCs w:val="32"/>
        </w:rPr>
        <w:t>Impact of Suicide on Youth and Families: The Ones We Miss</w:t>
      </w:r>
    </w:p>
    <w:p w:rsidR="00363222" w:rsidRPr="006F147B" w:rsidRDefault="0036322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F147B">
        <w:rPr>
          <w:rFonts w:ascii="Calibri" w:eastAsia="Times New Roman" w:hAnsi="Calibri" w:cs="Times New Roman"/>
          <w:b/>
          <w:sz w:val="32"/>
          <w:szCs w:val="32"/>
        </w:rPr>
        <w:t>(Foster Parent Version)</w:t>
      </w:r>
    </w:p>
    <w:p w:rsidR="00C32992" w:rsidRPr="00645C1D" w:rsidRDefault="006F063A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Date</w:t>
      </w:r>
    </w:p>
    <w:p w:rsidR="00C32992" w:rsidRPr="00645C1D" w:rsidRDefault="00C3299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D75F53" w:rsidRPr="00645C1D" w:rsidRDefault="006F063A" w:rsidP="00D75F53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>Location</w:t>
      </w:r>
    </w:p>
    <w:p w:rsidR="00C32992" w:rsidRPr="00645C1D" w:rsidRDefault="00C3299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C32992" w:rsidRPr="00645C1D" w:rsidRDefault="00C32992" w:rsidP="00C32992">
      <w:pPr>
        <w:tabs>
          <w:tab w:val="left" w:pos="-1440"/>
        </w:tabs>
        <w:jc w:val="center"/>
        <w:rPr>
          <w:rFonts w:ascii="Calibri" w:eastAsia="Times New Roman" w:hAnsi="Calibri" w:cs="Times New Roman"/>
          <w:b/>
          <w:sz w:val="32"/>
          <w:szCs w:val="32"/>
        </w:rPr>
      </w:pPr>
      <w:r w:rsidRPr="00645C1D">
        <w:rPr>
          <w:rFonts w:ascii="Calibri" w:eastAsia="Times New Roman" w:hAnsi="Calibri" w:cs="Times New Roman"/>
          <w:b/>
          <w:sz w:val="32"/>
          <w:szCs w:val="32"/>
        </w:rPr>
        <w:t xml:space="preserve">Trainer:  </w:t>
      </w:r>
    </w:p>
    <w:p w:rsidR="00905B33" w:rsidRPr="00645C1D" w:rsidRDefault="00905B33">
      <w:pPr>
        <w:rPr>
          <w:rFonts w:ascii="Calibri" w:hAnsi="Calibri"/>
          <w:sz w:val="24"/>
          <w:szCs w:val="24"/>
        </w:rPr>
      </w:pPr>
    </w:p>
    <w:p w:rsidR="00BB6B3F" w:rsidRPr="00645C1D" w:rsidRDefault="00BB6B3F" w:rsidP="00BB6B3F">
      <w:pPr>
        <w:rPr>
          <w:rFonts w:ascii="Calibri" w:hAnsi="Calibri" w:cs="Arial"/>
          <w:b/>
          <w:sz w:val="24"/>
        </w:rPr>
      </w:pPr>
      <w:r w:rsidRPr="00645C1D">
        <w:rPr>
          <w:rFonts w:ascii="Calibri" w:hAnsi="Calibri" w:cs="Arial"/>
          <w:b/>
          <w:sz w:val="24"/>
        </w:rPr>
        <w:t>INTRODUCTION TO SUICIDE OF CHILDREN AND ADOLESCENTS IN WISCONSIN</w:t>
      </w:r>
    </w:p>
    <w:p w:rsidR="00BB6B3F" w:rsidRPr="00645C1D" w:rsidRDefault="00BB6B3F" w:rsidP="00BB6B3F">
      <w:pPr>
        <w:rPr>
          <w:rFonts w:ascii="Calibri" w:eastAsia="Calibri" w:hAnsi="Calibri" w:cs="Arial"/>
          <w:b/>
          <w:sz w:val="24"/>
        </w:rPr>
      </w:pPr>
    </w:p>
    <w:p w:rsidR="00BB6B3F" w:rsidRPr="00645C1D" w:rsidRDefault="00BB6B3F" w:rsidP="00BB6B3F">
      <w:pPr>
        <w:rPr>
          <w:rFonts w:ascii="Calibri" w:hAnsi="Calibri" w:cs="Arial"/>
          <w:b/>
          <w:sz w:val="24"/>
        </w:rPr>
      </w:pPr>
      <w:r w:rsidRPr="00645C1D">
        <w:rPr>
          <w:rFonts w:ascii="Calibri" w:hAnsi="Calibri" w:cs="Arial"/>
          <w:b/>
          <w:sz w:val="24"/>
        </w:rPr>
        <w:t>THE PHENOMENOLOGY OF SUICIDE</w:t>
      </w:r>
    </w:p>
    <w:p w:rsidR="00BB6B3F" w:rsidRPr="00645C1D" w:rsidRDefault="00BB6B3F" w:rsidP="00BB6B3F">
      <w:pPr>
        <w:ind w:firstLine="720"/>
        <w:rPr>
          <w:rFonts w:ascii="Calibri" w:hAnsi="Calibri" w:cs="Arial"/>
        </w:rPr>
      </w:pPr>
      <w:r w:rsidRPr="00645C1D">
        <w:rPr>
          <w:rFonts w:ascii="Calibri" w:hAnsi="Calibri" w:cs="Arial"/>
        </w:rPr>
        <w:t xml:space="preserve">A. The Burden of Suicide in Wisconsin  </w:t>
      </w:r>
    </w:p>
    <w:p w:rsidR="00BB6B3F" w:rsidRPr="00645C1D" w:rsidRDefault="00BB6B3F" w:rsidP="00BB6B3F">
      <w:pPr>
        <w:ind w:firstLine="720"/>
        <w:rPr>
          <w:rFonts w:ascii="Calibri" w:hAnsi="Calibri" w:cs="Arial"/>
        </w:rPr>
      </w:pPr>
      <w:r w:rsidRPr="00645C1D">
        <w:rPr>
          <w:rFonts w:ascii="Calibri" w:hAnsi="Calibri" w:cs="Arial"/>
        </w:rPr>
        <w:t xml:space="preserve">B. Risk Factors and Warning Signs  </w:t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</w:p>
    <w:p w:rsidR="00BB6B3F" w:rsidRPr="00645C1D" w:rsidRDefault="00BB6B3F" w:rsidP="00BB6B3F">
      <w:pPr>
        <w:ind w:firstLine="720"/>
        <w:rPr>
          <w:rFonts w:ascii="Calibri" w:hAnsi="Calibri" w:cs="Arial"/>
        </w:rPr>
      </w:pPr>
      <w:r w:rsidRPr="00645C1D">
        <w:rPr>
          <w:rFonts w:ascii="Calibri" w:hAnsi="Calibri" w:cs="Arial"/>
        </w:rPr>
        <w:t xml:space="preserve">C. Suicidal Behaviors  </w:t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</w:p>
    <w:p w:rsidR="00BB6B3F" w:rsidRPr="00645C1D" w:rsidRDefault="00BB6B3F" w:rsidP="00BB6B3F">
      <w:pPr>
        <w:ind w:firstLine="720"/>
        <w:rPr>
          <w:rFonts w:ascii="Calibri" w:hAnsi="Calibri" w:cs="Arial"/>
        </w:rPr>
      </w:pPr>
      <w:r w:rsidRPr="00645C1D">
        <w:rPr>
          <w:rFonts w:ascii="Calibri" w:hAnsi="Calibri" w:cs="Arial"/>
        </w:rPr>
        <w:t xml:space="preserve">D. Self-Injurious Behaviors  </w:t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  <w:r w:rsidRPr="00645C1D">
        <w:rPr>
          <w:rFonts w:ascii="Calibri" w:hAnsi="Calibri" w:cs="Arial"/>
        </w:rPr>
        <w:tab/>
      </w:r>
    </w:p>
    <w:p w:rsidR="00BB6B3F" w:rsidRPr="00645C1D" w:rsidRDefault="00BB6B3F" w:rsidP="00BB6B3F">
      <w:pPr>
        <w:rPr>
          <w:rFonts w:ascii="Calibri" w:hAnsi="Calibri" w:cs="Arial"/>
          <w:sz w:val="24"/>
        </w:rPr>
      </w:pPr>
      <w:r w:rsidRPr="00645C1D">
        <w:rPr>
          <w:rFonts w:ascii="Calibri" w:eastAsia="Calibri" w:hAnsi="Calibri" w:cs="Arial"/>
          <w:b/>
        </w:rPr>
        <w:tab/>
      </w:r>
      <w:r w:rsidRPr="00645C1D">
        <w:rPr>
          <w:rFonts w:ascii="Calibri" w:hAnsi="Calibri" w:cs="Arial"/>
        </w:rPr>
        <w:t xml:space="preserve">E. Children and Adolescents </w:t>
      </w:r>
      <w:r w:rsidRPr="00645C1D">
        <w:rPr>
          <w:rFonts w:ascii="Calibri" w:hAnsi="Calibri" w:cs="Arial"/>
          <w:sz w:val="24"/>
        </w:rPr>
        <w:tab/>
      </w:r>
    </w:p>
    <w:p w:rsidR="00BB6B3F" w:rsidRPr="00645C1D" w:rsidRDefault="00BB6B3F" w:rsidP="00BB6B3F">
      <w:pPr>
        <w:rPr>
          <w:rFonts w:ascii="Calibri" w:eastAsia="Calibri" w:hAnsi="Calibri" w:cs="Arial"/>
          <w:b/>
          <w:sz w:val="24"/>
        </w:rPr>
      </w:pPr>
    </w:p>
    <w:p w:rsidR="00BB6B3F" w:rsidRPr="00645C1D" w:rsidRDefault="00BB6B3F" w:rsidP="00BB6B3F">
      <w:pPr>
        <w:rPr>
          <w:rFonts w:ascii="Calibri" w:eastAsia="Calibri" w:hAnsi="Calibri"/>
          <w:b/>
          <w:sz w:val="24"/>
        </w:rPr>
      </w:pPr>
      <w:r w:rsidRPr="00645C1D">
        <w:rPr>
          <w:rFonts w:ascii="Calibri" w:eastAsia="Calibri" w:hAnsi="Calibri"/>
          <w:b/>
          <w:sz w:val="24"/>
        </w:rPr>
        <w:t>SUICIDE - “THE ONES WE MISS”</w:t>
      </w:r>
    </w:p>
    <w:p w:rsidR="00BB6B3F" w:rsidRPr="00645C1D" w:rsidRDefault="00BB6B3F" w:rsidP="00BB6B3F">
      <w:pPr>
        <w:ind w:firstLine="720"/>
        <w:rPr>
          <w:rFonts w:ascii="Calibri" w:eastAsia="Calibri" w:hAnsi="Calibri"/>
        </w:rPr>
      </w:pPr>
      <w:r w:rsidRPr="00645C1D">
        <w:rPr>
          <w:rFonts w:ascii="Calibri" w:eastAsia="Calibri" w:hAnsi="Calibri"/>
        </w:rPr>
        <w:t xml:space="preserve">A. Children and Adolescents  </w:t>
      </w:r>
    </w:p>
    <w:p w:rsidR="00BB6B3F" w:rsidRPr="00645C1D" w:rsidRDefault="00BB6B3F" w:rsidP="00BB6B3F">
      <w:pPr>
        <w:ind w:firstLine="720"/>
        <w:rPr>
          <w:rFonts w:ascii="Calibri" w:eastAsia="Calibri" w:hAnsi="Calibri"/>
        </w:rPr>
      </w:pPr>
      <w:r w:rsidRPr="00645C1D">
        <w:rPr>
          <w:rFonts w:ascii="Calibri" w:eastAsia="Calibri" w:hAnsi="Calibri"/>
        </w:rPr>
        <w:t xml:space="preserve">B. Native American </w:t>
      </w:r>
      <w:r w:rsidR="000762AE">
        <w:rPr>
          <w:rFonts w:ascii="Calibri" w:eastAsia="Calibri" w:hAnsi="Calibri"/>
        </w:rPr>
        <w:t>Youth</w:t>
      </w:r>
      <w:r w:rsidRPr="00645C1D">
        <w:rPr>
          <w:rFonts w:ascii="Calibri" w:eastAsia="Calibri" w:hAnsi="Calibri"/>
        </w:rPr>
        <w:t xml:space="preserve">  </w:t>
      </w:r>
      <w:r w:rsidRPr="00645C1D">
        <w:rPr>
          <w:rFonts w:ascii="Calibri" w:eastAsia="Calibri" w:hAnsi="Calibri"/>
        </w:rPr>
        <w:tab/>
      </w:r>
    </w:p>
    <w:p w:rsidR="00BB6B3F" w:rsidRPr="00645C1D" w:rsidRDefault="00BB6B3F" w:rsidP="00BB6B3F">
      <w:pPr>
        <w:ind w:firstLine="720"/>
        <w:rPr>
          <w:rFonts w:ascii="Calibri" w:eastAsia="Calibri" w:hAnsi="Calibri"/>
        </w:rPr>
      </w:pPr>
      <w:r w:rsidRPr="00645C1D">
        <w:rPr>
          <w:rFonts w:ascii="Calibri" w:eastAsia="Calibri" w:hAnsi="Calibri"/>
        </w:rPr>
        <w:t xml:space="preserve">C. African American Youth  </w:t>
      </w:r>
    </w:p>
    <w:p w:rsidR="00BB6B3F" w:rsidRPr="00645C1D" w:rsidRDefault="00BB6B3F" w:rsidP="00BB6B3F">
      <w:pPr>
        <w:rPr>
          <w:rFonts w:ascii="Calibri" w:eastAsia="Calibri" w:hAnsi="Calibri"/>
        </w:rPr>
      </w:pPr>
      <w:r w:rsidRPr="00645C1D">
        <w:rPr>
          <w:rFonts w:ascii="Calibri" w:eastAsia="Calibri" w:hAnsi="Calibri"/>
        </w:rPr>
        <w:tab/>
        <w:t xml:space="preserve">D. Lesbian, Gay, Bi- Sexual, Transgender, and Questioning Youth  </w:t>
      </w:r>
    </w:p>
    <w:p w:rsidR="00BB6B3F" w:rsidRPr="00645C1D" w:rsidRDefault="00BB6B3F" w:rsidP="00BB6B3F">
      <w:pPr>
        <w:ind w:firstLine="720"/>
        <w:rPr>
          <w:rFonts w:ascii="Calibri" w:eastAsia="Calibri" w:hAnsi="Calibri"/>
        </w:rPr>
      </w:pPr>
      <w:r w:rsidRPr="00645C1D">
        <w:rPr>
          <w:rFonts w:ascii="Calibri" w:eastAsia="Calibri" w:hAnsi="Calibri"/>
        </w:rPr>
        <w:t xml:space="preserve">E. The Bullies and the Bullied  </w:t>
      </w:r>
    </w:p>
    <w:p w:rsidR="00BB6B3F" w:rsidRPr="00645C1D" w:rsidRDefault="00BB6B3F" w:rsidP="00BB6B3F">
      <w:pPr>
        <w:ind w:firstLine="720"/>
        <w:rPr>
          <w:rFonts w:ascii="Calibri" w:eastAsia="Calibri" w:hAnsi="Calibri"/>
          <w:sz w:val="24"/>
        </w:rPr>
      </w:pPr>
    </w:p>
    <w:p w:rsidR="00BB6B3F" w:rsidRPr="00003678" w:rsidRDefault="00BB6B3F" w:rsidP="00003678">
      <w:pPr>
        <w:rPr>
          <w:rFonts w:ascii="Calibri" w:eastAsia="Calibri" w:hAnsi="Calibri"/>
          <w:b/>
          <w:sz w:val="24"/>
        </w:rPr>
      </w:pPr>
      <w:r w:rsidRPr="00645C1D">
        <w:rPr>
          <w:rFonts w:ascii="Calibri" w:eastAsia="Calibri" w:hAnsi="Calibri"/>
          <w:b/>
          <w:sz w:val="24"/>
        </w:rPr>
        <w:t>PREVENTION AND INTERVENTION MODELS</w:t>
      </w:r>
    </w:p>
    <w:p w:rsidR="00BB6B3F" w:rsidRPr="00645C1D" w:rsidRDefault="00003678" w:rsidP="00BB6B3F">
      <w:pPr>
        <w:ind w:firstLine="720"/>
        <w:rPr>
          <w:rFonts w:ascii="Calibri" w:eastAsia="Calibri" w:hAnsi="Calibri"/>
        </w:rPr>
      </w:pPr>
      <w:r>
        <w:rPr>
          <w:rFonts w:ascii="Calibri" w:eastAsia="Calibri" w:hAnsi="Calibri"/>
        </w:rPr>
        <w:t>A</w:t>
      </w:r>
      <w:r w:rsidR="00BB6B3F" w:rsidRPr="00645C1D">
        <w:rPr>
          <w:rFonts w:ascii="Calibri" w:eastAsia="Calibri" w:hAnsi="Calibri"/>
        </w:rPr>
        <w:t xml:space="preserve">. The Question Model  </w:t>
      </w:r>
      <w:r w:rsidR="00BB6B3F" w:rsidRPr="00645C1D">
        <w:rPr>
          <w:rFonts w:ascii="Calibri" w:eastAsia="Calibri" w:hAnsi="Calibri"/>
        </w:rPr>
        <w:tab/>
      </w:r>
    </w:p>
    <w:p w:rsidR="00BB6B3F" w:rsidRPr="00645C1D" w:rsidRDefault="00BB6B3F" w:rsidP="00BB6B3F">
      <w:pPr>
        <w:rPr>
          <w:rFonts w:ascii="Calibri" w:hAnsi="Calibri"/>
          <w:b/>
          <w:sz w:val="24"/>
        </w:rPr>
      </w:pPr>
    </w:p>
    <w:p w:rsidR="00BB6B3F" w:rsidRDefault="00BB6B3F" w:rsidP="00BB6B3F">
      <w:pPr>
        <w:rPr>
          <w:rFonts w:ascii="Calibri" w:hAnsi="Calibri"/>
          <w:b/>
          <w:sz w:val="24"/>
        </w:rPr>
      </w:pPr>
      <w:r w:rsidRPr="00645C1D">
        <w:rPr>
          <w:rFonts w:ascii="Calibri" w:hAnsi="Calibri"/>
          <w:b/>
          <w:sz w:val="24"/>
        </w:rPr>
        <w:t>SURVIVING THE SUICIDAL CLIENT</w:t>
      </w:r>
    </w:p>
    <w:p w:rsidR="00003678" w:rsidRPr="00645C1D" w:rsidRDefault="00003678" w:rsidP="00BB6B3F">
      <w:pPr>
        <w:rPr>
          <w:rFonts w:ascii="Calibri" w:hAnsi="Calibri"/>
          <w:b/>
          <w:sz w:val="24"/>
        </w:rPr>
      </w:pPr>
    </w:p>
    <w:p w:rsidR="00601814" w:rsidRPr="00645C1D" w:rsidRDefault="00601814" w:rsidP="00601814">
      <w:pPr>
        <w:rPr>
          <w:rFonts w:ascii="Calibri" w:eastAsia="Calibri" w:hAnsi="Calibri"/>
          <w:b/>
          <w:sz w:val="24"/>
        </w:rPr>
      </w:pPr>
      <w:r w:rsidRPr="00645C1D">
        <w:rPr>
          <w:rFonts w:ascii="Calibri" w:eastAsia="Calibri" w:hAnsi="Calibri"/>
          <w:b/>
          <w:sz w:val="24"/>
        </w:rPr>
        <w:t>YOU ARE NOT AN ISLAND- THE SYSTEM OF CARE</w:t>
      </w:r>
    </w:p>
    <w:p w:rsidR="00601814" w:rsidRPr="00645C1D" w:rsidRDefault="00601814" w:rsidP="00601814">
      <w:pPr>
        <w:rPr>
          <w:rFonts w:ascii="Calibri" w:hAnsi="Calibri"/>
          <w:b/>
          <w:sz w:val="24"/>
        </w:rPr>
      </w:pP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  <w:r w:rsidRPr="00645C1D">
        <w:rPr>
          <w:rFonts w:ascii="Calibri" w:hAnsi="Calibri"/>
          <w:b/>
          <w:sz w:val="24"/>
        </w:rPr>
        <w:tab/>
      </w:r>
    </w:p>
    <w:p w:rsidR="00601814" w:rsidRPr="00645C1D" w:rsidRDefault="00601814" w:rsidP="00601814">
      <w:pPr>
        <w:rPr>
          <w:rFonts w:ascii="Calibri" w:hAnsi="Calibri"/>
          <w:b/>
          <w:sz w:val="24"/>
        </w:rPr>
      </w:pPr>
      <w:r w:rsidRPr="00645C1D">
        <w:rPr>
          <w:rFonts w:ascii="Calibri" w:hAnsi="Calibri"/>
          <w:b/>
          <w:sz w:val="24"/>
        </w:rPr>
        <w:t>CLOSING</w:t>
      </w:r>
    </w:p>
    <w:p w:rsidR="004C532C" w:rsidRPr="00645C1D" w:rsidRDefault="004C532C" w:rsidP="00601814">
      <w:pPr>
        <w:rPr>
          <w:rFonts w:ascii="Calibri" w:hAnsi="Calibri"/>
          <w:b/>
          <w:sz w:val="24"/>
        </w:rPr>
        <w:sectPr w:rsidR="004C532C" w:rsidRPr="00645C1D" w:rsidSect="00142AC7">
          <w:footerReference w:type="default" r:id="rId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C532C" w:rsidRPr="00645C1D" w:rsidRDefault="004C532C" w:rsidP="0087488F">
      <w:pPr>
        <w:jc w:val="center"/>
        <w:rPr>
          <w:rFonts w:ascii="Calibri" w:hAnsi="Calibri" w:cs="Arial"/>
          <w:b/>
          <w:sz w:val="32"/>
          <w:szCs w:val="32"/>
        </w:rPr>
      </w:pPr>
      <w:r w:rsidRPr="00B62E34">
        <w:rPr>
          <w:rFonts w:ascii="Calibri" w:hAnsi="Calibri" w:cs="Arial"/>
          <w:b/>
          <w:sz w:val="32"/>
          <w:szCs w:val="32"/>
        </w:rPr>
        <w:lastRenderedPageBreak/>
        <w:t>Learning Objectives</w:t>
      </w:r>
    </w:p>
    <w:p w:rsidR="004C532C" w:rsidRPr="00645C1D" w:rsidRDefault="004C532C" w:rsidP="0087488F">
      <w:pPr>
        <w:rPr>
          <w:rFonts w:ascii="Calibri" w:hAnsi="Calibri"/>
          <w:b/>
          <w:sz w:val="24"/>
          <w:szCs w:val="24"/>
        </w:rPr>
      </w:pPr>
    </w:p>
    <w:p w:rsidR="004C532C" w:rsidRPr="00645C1D" w:rsidRDefault="004C532C" w:rsidP="0087488F">
      <w:pPr>
        <w:rPr>
          <w:rFonts w:ascii="Calibri" w:hAnsi="Calibri"/>
          <w:b/>
          <w:sz w:val="24"/>
          <w:szCs w:val="24"/>
        </w:rPr>
      </w:pPr>
    </w:p>
    <w:p w:rsidR="004C532C" w:rsidRPr="00645C1D" w:rsidRDefault="004C532C" w:rsidP="0087488F">
      <w:pPr>
        <w:jc w:val="center"/>
        <w:rPr>
          <w:rFonts w:ascii="Calibri" w:hAnsi="Calibri"/>
          <w:b/>
          <w:sz w:val="28"/>
          <w:szCs w:val="24"/>
          <w:u w:val="single"/>
        </w:rPr>
      </w:pPr>
      <w:r w:rsidRPr="00645C1D">
        <w:rPr>
          <w:rFonts w:ascii="Calibri" w:hAnsi="Calibri"/>
          <w:b/>
          <w:sz w:val="28"/>
          <w:szCs w:val="24"/>
          <w:u w:val="single"/>
        </w:rPr>
        <w:t>The Impact of Suicide on Youth and Families: “The Ones We Miss”</w:t>
      </w:r>
    </w:p>
    <w:p w:rsidR="004C532C" w:rsidRPr="00645C1D" w:rsidRDefault="004C532C" w:rsidP="0087488F">
      <w:pPr>
        <w:rPr>
          <w:rFonts w:ascii="Calibri" w:hAnsi="Calibri"/>
          <w:sz w:val="24"/>
          <w:szCs w:val="24"/>
        </w:rPr>
      </w:pPr>
    </w:p>
    <w:p w:rsidR="004C532C" w:rsidRPr="00645C1D" w:rsidRDefault="004C532C" w:rsidP="0087488F">
      <w:pPr>
        <w:rPr>
          <w:rFonts w:ascii="Calibri" w:hAnsi="Calibri"/>
          <w:sz w:val="24"/>
          <w:szCs w:val="24"/>
        </w:rPr>
      </w:pPr>
    </w:p>
    <w:p w:rsidR="004C532C" w:rsidRPr="00645C1D" w:rsidRDefault="004C532C" w:rsidP="0087488F">
      <w:pPr>
        <w:pStyle w:val="ListParagraph"/>
        <w:numPr>
          <w:ilvl w:val="0"/>
          <w:numId w:val="6"/>
        </w:numPr>
        <w:spacing w:before="240" w:after="200" w:line="276" w:lineRule="auto"/>
        <w:ind w:left="990" w:hanging="540"/>
        <w:rPr>
          <w:rFonts w:ascii="Calibri" w:hAnsi="Calibri" w:cs="Arial"/>
          <w:sz w:val="24"/>
          <w:szCs w:val="24"/>
        </w:rPr>
      </w:pPr>
      <w:r w:rsidRPr="00645C1D">
        <w:rPr>
          <w:rFonts w:ascii="Calibri" w:hAnsi="Calibri" w:cs="Arial"/>
          <w:sz w:val="24"/>
          <w:szCs w:val="24"/>
        </w:rPr>
        <w:t>Understand the phenomenology of suicide and its impact on children and adolescents.</w:t>
      </w:r>
    </w:p>
    <w:p w:rsidR="004C532C" w:rsidRPr="00645C1D" w:rsidRDefault="004C532C" w:rsidP="0087488F">
      <w:pPr>
        <w:pStyle w:val="ListParagraph"/>
        <w:spacing w:before="240"/>
        <w:ind w:left="990" w:hanging="540"/>
        <w:rPr>
          <w:rFonts w:ascii="Calibri" w:hAnsi="Calibri" w:cs="Arial"/>
          <w:sz w:val="24"/>
          <w:szCs w:val="24"/>
        </w:rPr>
      </w:pPr>
    </w:p>
    <w:p w:rsidR="004C532C" w:rsidRPr="00645C1D" w:rsidRDefault="004C532C" w:rsidP="0087488F">
      <w:pPr>
        <w:pStyle w:val="ListParagraph"/>
        <w:numPr>
          <w:ilvl w:val="0"/>
          <w:numId w:val="6"/>
        </w:numPr>
        <w:spacing w:before="240" w:after="200" w:line="276" w:lineRule="auto"/>
        <w:ind w:left="990" w:hanging="540"/>
        <w:rPr>
          <w:rFonts w:ascii="Calibri" w:hAnsi="Calibri" w:cs="Arial"/>
          <w:sz w:val="24"/>
          <w:szCs w:val="24"/>
        </w:rPr>
      </w:pPr>
      <w:r w:rsidRPr="00645C1D">
        <w:rPr>
          <w:rFonts w:ascii="Calibri" w:hAnsi="Calibri" w:cs="Arial"/>
          <w:sz w:val="24"/>
          <w:szCs w:val="24"/>
        </w:rPr>
        <w:t>Understand the warning signs, risk factors, and protective f</w:t>
      </w:r>
      <w:r w:rsidR="005F1ADC">
        <w:rPr>
          <w:rFonts w:ascii="Calibri" w:hAnsi="Calibri" w:cs="Arial"/>
          <w:sz w:val="24"/>
          <w:szCs w:val="24"/>
        </w:rPr>
        <w:t>actors of suicide when working with</w:t>
      </w:r>
      <w:r w:rsidR="00FB4B71">
        <w:rPr>
          <w:rFonts w:ascii="Calibri" w:hAnsi="Calibri" w:cs="Arial"/>
          <w:sz w:val="24"/>
          <w:szCs w:val="24"/>
        </w:rPr>
        <w:t xml:space="preserve"> youth</w:t>
      </w:r>
      <w:r w:rsidRPr="00645C1D">
        <w:rPr>
          <w:rFonts w:ascii="Calibri" w:hAnsi="Calibri" w:cs="Arial"/>
          <w:sz w:val="24"/>
          <w:szCs w:val="24"/>
        </w:rPr>
        <w:t xml:space="preserve"> and families.</w:t>
      </w:r>
    </w:p>
    <w:p w:rsidR="004C532C" w:rsidRPr="00645C1D" w:rsidRDefault="004C532C" w:rsidP="0087488F">
      <w:pPr>
        <w:pStyle w:val="ListParagraph"/>
        <w:ind w:left="990" w:hanging="540"/>
        <w:rPr>
          <w:rFonts w:ascii="Calibri" w:hAnsi="Calibri" w:cs="Arial"/>
          <w:sz w:val="24"/>
          <w:szCs w:val="24"/>
        </w:rPr>
      </w:pPr>
    </w:p>
    <w:p w:rsidR="004C532C" w:rsidRPr="00645C1D" w:rsidRDefault="004C532C" w:rsidP="0087488F">
      <w:pPr>
        <w:pStyle w:val="ListParagraph"/>
        <w:numPr>
          <w:ilvl w:val="0"/>
          <w:numId w:val="6"/>
        </w:numPr>
        <w:spacing w:after="200" w:line="276" w:lineRule="auto"/>
        <w:ind w:left="990" w:hanging="540"/>
        <w:rPr>
          <w:rFonts w:ascii="Calibri" w:hAnsi="Calibri" w:cs="Arial"/>
          <w:sz w:val="24"/>
          <w:szCs w:val="24"/>
        </w:rPr>
      </w:pPr>
      <w:r w:rsidRPr="00645C1D">
        <w:rPr>
          <w:rFonts w:ascii="Calibri" w:hAnsi="Calibri" w:cs="Arial"/>
          <w:sz w:val="24"/>
          <w:szCs w:val="24"/>
        </w:rPr>
        <w:t>Gain an understanding of the scope of the problem f</w:t>
      </w:r>
      <w:r w:rsidR="005F1ADC">
        <w:rPr>
          <w:rFonts w:ascii="Calibri" w:hAnsi="Calibri" w:cs="Arial"/>
          <w:sz w:val="24"/>
          <w:szCs w:val="24"/>
        </w:rPr>
        <w:t>acing Wisconsin, and those working with children in out of home care</w:t>
      </w:r>
      <w:r w:rsidRPr="00645C1D">
        <w:rPr>
          <w:rFonts w:ascii="Calibri" w:hAnsi="Calibri" w:cs="Arial"/>
          <w:sz w:val="24"/>
          <w:szCs w:val="24"/>
        </w:rPr>
        <w:t>.</w:t>
      </w:r>
    </w:p>
    <w:p w:rsidR="004C532C" w:rsidRPr="00645C1D" w:rsidRDefault="004C532C" w:rsidP="0087488F">
      <w:pPr>
        <w:pStyle w:val="ListParagraph"/>
        <w:ind w:left="990" w:hanging="540"/>
        <w:rPr>
          <w:rFonts w:ascii="Calibri" w:hAnsi="Calibri" w:cs="Arial"/>
          <w:sz w:val="24"/>
          <w:szCs w:val="24"/>
        </w:rPr>
      </w:pPr>
    </w:p>
    <w:p w:rsidR="004C532C" w:rsidRPr="00645C1D" w:rsidRDefault="004C532C" w:rsidP="0087488F">
      <w:pPr>
        <w:pStyle w:val="ListParagraph"/>
        <w:numPr>
          <w:ilvl w:val="0"/>
          <w:numId w:val="6"/>
        </w:numPr>
        <w:spacing w:after="200" w:line="276" w:lineRule="auto"/>
        <w:ind w:left="990" w:hanging="540"/>
        <w:rPr>
          <w:rFonts w:ascii="Calibri" w:hAnsi="Calibri" w:cs="Arial"/>
          <w:sz w:val="24"/>
          <w:szCs w:val="24"/>
        </w:rPr>
      </w:pPr>
      <w:r w:rsidRPr="00645C1D">
        <w:rPr>
          <w:rFonts w:ascii="Calibri" w:hAnsi="Calibri" w:cs="Arial"/>
          <w:sz w:val="24"/>
          <w:szCs w:val="24"/>
        </w:rPr>
        <w:t>Develop awareness and understanding of who are the “Ones We Miss”, including children in out-of-home care and youth who are bullied.</w:t>
      </w:r>
    </w:p>
    <w:p w:rsidR="004C532C" w:rsidRPr="00645C1D" w:rsidRDefault="004C532C" w:rsidP="0087488F">
      <w:pPr>
        <w:pStyle w:val="ListParagraph"/>
        <w:ind w:left="990" w:hanging="540"/>
        <w:rPr>
          <w:rFonts w:ascii="Calibri" w:hAnsi="Calibri" w:cs="Arial"/>
          <w:sz w:val="24"/>
          <w:szCs w:val="24"/>
        </w:rPr>
      </w:pPr>
    </w:p>
    <w:p w:rsidR="004C532C" w:rsidRPr="00645C1D" w:rsidRDefault="004C532C" w:rsidP="008217F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4C532C" w:rsidRPr="00645C1D" w:rsidRDefault="004C532C" w:rsidP="00601814">
      <w:pPr>
        <w:rPr>
          <w:rFonts w:ascii="Calibri" w:hAnsi="Calibri"/>
          <w:b/>
          <w:sz w:val="24"/>
        </w:rPr>
        <w:sectPr w:rsidR="004C532C" w:rsidRPr="00645C1D" w:rsidSect="00885DE4">
          <w:headerReference w:type="default" r:id="rId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35DF2" w:rsidRDefault="00435DF2" w:rsidP="00601814">
      <w:pPr>
        <w:rPr>
          <w:rFonts w:ascii="Calibri" w:hAnsi="Calibri"/>
          <w:sz w:val="24"/>
        </w:rPr>
      </w:pPr>
    </w:p>
    <w:p w:rsidR="008149C8" w:rsidRPr="00645C1D" w:rsidRDefault="008149C8" w:rsidP="008217FB">
      <w:pPr>
        <w:jc w:val="center"/>
        <w:rPr>
          <w:rFonts w:ascii="Calibri" w:hAnsi="Calibri" w:cs="Arial"/>
          <w:b/>
          <w:sz w:val="44"/>
          <w:szCs w:val="28"/>
        </w:rPr>
      </w:pPr>
      <w:r w:rsidRPr="00A144F5">
        <w:rPr>
          <w:rFonts w:ascii="Calibri" w:hAnsi="Calibri" w:cs="Arial"/>
          <w:b/>
          <w:sz w:val="44"/>
          <w:szCs w:val="28"/>
        </w:rPr>
        <w:t>Definitions</w:t>
      </w:r>
    </w:p>
    <w:p w:rsidR="008149C8" w:rsidRPr="00645C1D" w:rsidRDefault="008149C8">
      <w:pPr>
        <w:rPr>
          <w:rFonts w:ascii="Calibri" w:hAnsi="Calibri"/>
          <w:b/>
          <w:sz w:val="28"/>
          <w:szCs w:val="28"/>
        </w:rPr>
      </w:pPr>
    </w:p>
    <w:p w:rsidR="008149C8" w:rsidRPr="00645C1D" w:rsidRDefault="008149C8">
      <w:pPr>
        <w:rPr>
          <w:rFonts w:ascii="Calibri" w:hAnsi="Calibri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05"/>
        <w:gridCol w:w="7371"/>
      </w:tblGrid>
      <w:tr w:rsidR="008149C8" w:rsidRPr="00645C1D" w:rsidTr="00D6537A">
        <w:trPr>
          <w:trHeight w:val="405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>Suicide: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 xml:space="preserve">A </w:t>
            </w:r>
            <w:r w:rsidRPr="00D6537A">
              <w:rPr>
                <w:rFonts w:ascii="Calibri" w:hAnsi="Calibri"/>
                <w:i/>
                <w:sz w:val="24"/>
                <w:szCs w:val="24"/>
              </w:rPr>
              <w:t>deliberate act</w:t>
            </w:r>
            <w:r w:rsidRPr="00D6537A">
              <w:rPr>
                <w:rFonts w:ascii="Calibri" w:hAnsi="Calibri"/>
                <w:sz w:val="24"/>
                <w:szCs w:val="24"/>
              </w:rPr>
              <w:t xml:space="preserve"> of self-harm with at least some intent to die that results in death.</w:t>
            </w:r>
          </w:p>
        </w:tc>
      </w:tr>
      <w:tr w:rsidR="008149C8" w:rsidRPr="00645C1D" w:rsidTr="008217FB"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7371" w:type="dxa"/>
          </w:tcPr>
          <w:p w:rsidR="008149C8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</w:p>
          <w:p w:rsidR="00D6537A" w:rsidRPr="00D6537A" w:rsidRDefault="00D6537A" w:rsidP="008217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49C8" w:rsidRPr="00645C1D" w:rsidTr="00D6537A">
        <w:trPr>
          <w:trHeight w:val="369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>Suicide Attempt: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 xml:space="preserve">A </w:t>
            </w:r>
            <w:r w:rsidRPr="00D6537A">
              <w:rPr>
                <w:rFonts w:ascii="Calibri" w:hAnsi="Calibri"/>
                <w:i/>
                <w:sz w:val="24"/>
                <w:szCs w:val="24"/>
              </w:rPr>
              <w:t>deliberate act</w:t>
            </w:r>
            <w:r w:rsidRPr="00D6537A">
              <w:rPr>
                <w:rFonts w:ascii="Calibri" w:hAnsi="Calibri"/>
                <w:sz w:val="24"/>
                <w:szCs w:val="24"/>
              </w:rPr>
              <w:t xml:space="preserve"> of self-harm with at least some intent to die that does not result in death.  Such acts have a wide range of medical seriousness.</w:t>
            </w:r>
          </w:p>
        </w:tc>
      </w:tr>
      <w:tr w:rsidR="008149C8" w:rsidRPr="00645C1D" w:rsidTr="008217FB"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7371" w:type="dxa"/>
          </w:tcPr>
          <w:p w:rsidR="008149C8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</w:p>
          <w:p w:rsidR="00D6537A" w:rsidRPr="00D6537A" w:rsidRDefault="00D6537A" w:rsidP="008217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49C8" w:rsidRPr="00645C1D" w:rsidTr="00D6537A">
        <w:trPr>
          <w:trHeight w:val="648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>Suicidal Ideation: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ind w:left="57"/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>Thoughts of attempting suicide.  Such thoughts have a wide range of specificity, intensity, and frequency.</w:t>
            </w:r>
          </w:p>
        </w:tc>
      </w:tr>
      <w:tr w:rsidR="008149C8" w:rsidRPr="00645C1D" w:rsidTr="008217FB"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7371" w:type="dxa"/>
          </w:tcPr>
          <w:p w:rsidR="008149C8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</w:p>
          <w:p w:rsidR="00D6537A" w:rsidRPr="00D6537A" w:rsidRDefault="00D6537A" w:rsidP="008217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49C8" w:rsidRPr="00645C1D" w:rsidTr="008217FB">
        <w:trPr>
          <w:trHeight w:val="679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>Suicide Plans: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 xml:space="preserve">A </w:t>
            </w:r>
            <w:r w:rsidRPr="00D6537A">
              <w:rPr>
                <w:rFonts w:ascii="Calibri" w:hAnsi="Calibri"/>
                <w:i/>
                <w:sz w:val="24"/>
                <w:szCs w:val="24"/>
              </w:rPr>
              <w:t>severe</w:t>
            </w:r>
            <w:r w:rsidRPr="00D6537A">
              <w:rPr>
                <w:rFonts w:ascii="Calibri" w:hAnsi="Calibri"/>
                <w:sz w:val="24"/>
                <w:szCs w:val="24"/>
              </w:rPr>
              <w:t xml:space="preserve"> form of suicidal ideation that include identifying a method or scenario to attempt suicide.</w:t>
            </w:r>
          </w:p>
        </w:tc>
      </w:tr>
      <w:tr w:rsidR="008149C8" w:rsidRPr="00645C1D" w:rsidTr="008217FB"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7371" w:type="dxa"/>
          </w:tcPr>
          <w:p w:rsidR="008149C8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</w:p>
          <w:p w:rsidR="00D6537A" w:rsidRPr="00D6537A" w:rsidRDefault="00D6537A" w:rsidP="008217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49C8" w:rsidRPr="00645C1D" w:rsidTr="00D6537A">
        <w:trPr>
          <w:trHeight w:val="369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>Death Ideations: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>Thoughts of dying but without ideas for suicidal behavior per se.</w:t>
            </w:r>
          </w:p>
        </w:tc>
      </w:tr>
      <w:tr w:rsidR="008149C8" w:rsidRPr="00645C1D" w:rsidTr="008217FB"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sz w:val="28"/>
                <w:szCs w:val="24"/>
              </w:rPr>
            </w:pPr>
          </w:p>
        </w:tc>
        <w:tc>
          <w:tcPr>
            <w:tcW w:w="7371" w:type="dxa"/>
          </w:tcPr>
          <w:p w:rsidR="008149C8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</w:p>
          <w:p w:rsidR="00D6537A" w:rsidRPr="00D6537A" w:rsidRDefault="00D6537A" w:rsidP="008217FB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8149C8" w:rsidRPr="00645C1D" w:rsidTr="008217FB">
        <w:trPr>
          <w:trHeight w:val="2726"/>
        </w:trPr>
        <w:tc>
          <w:tcPr>
            <w:tcW w:w="2205" w:type="dxa"/>
          </w:tcPr>
          <w:p w:rsidR="008149C8" w:rsidRPr="00645C1D" w:rsidRDefault="008149C8" w:rsidP="008217FB">
            <w:pPr>
              <w:rPr>
                <w:rFonts w:ascii="Calibri" w:hAnsi="Calibri"/>
                <w:b/>
                <w:sz w:val="28"/>
                <w:szCs w:val="24"/>
              </w:rPr>
            </w:pPr>
            <w:r w:rsidRPr="00645C1D">
              <w:rPr>
                <w:rFonts w:ascii="Calibri" w:hAnsi="Calibri"/>
                <w:b/>
                <w:sz w:val="28"/>
                <w:szCs w:val="24"/>
              </w:rPr>
              <w:t xml:space="preserve">Non-Suicidal Self- Injurious Behaviors:  </w:t>
            </w:r>
          </w:p>
        </w:tc>
        <w:tc>
          <w:tcPr>
            <w:tcW w:w="7371" w:type="dxa"/>
          </w:tcPr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>Self-directed acts of self-harm without intent to die.</w:t>
            </w:r>
          </w:p>
          <w:p w:rsidR="008149C8" w:rsidRPr="00D6537A" w:rsidRDefault="008149C8" w:rsidP="008217FB">
            <w:pPr>
              <w:rPr>
                <w:rFonts w:ascii="Calibri" w:hAnsi="Calibri"/>
                <w:sz w:val="24"/>
                <w:szCs w:val="24"/>
              </w:rPr>
            </w:pPr>
            <w:r w:rsidRPr="00D6537A">
              <w:rPr>
                <w:rFonts w:ascii="Calibri" w:hAnsi="Calibri"/>
                <w:sz w:val="24"/>
                <w:szCs w:val="24"/>
              </w:rPr>
              <w:t>Broadly, these acts tend to have intrapersonal (e.g., manage emotion) or interpersonal (e.g. communicate distress) motivations and include a variety of behaviors (cutting, piercing, burning) and a wide range of medical seriousness.</w:t>
            </w:r>
          </w:p>
        </w:tc>
      </w:tr>
    </w:tbl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601814">
      <w:pPr>
        <w:rPr>
          <w:rFonts w:ascii="Calibri" w:hAnsi="Calibri"/>
          <w:b/>
          <w:sz w:val="24"/>
        </w:rPr>
        <w:sectPr w:rsidR="008149C8" w:rsidRPr="00645C1D" w:rsidSect="00885DE4">
          <w:headerReference w:type="default" r:id="rId10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149C8" w:rsidRPr="00645C1D" w:rsidRDefault="008149C8" w:rsidP="008217FB">
      <w:pPr>
        <w:jc w:val="center"/>
        <w:rPr>
          <w:rFonts w:ascii="Calibri" w:hAnsi="Calibri" w:cs="Arial"/>
          <w:b/>
          <w:sz w:val="32"/>
          <w:szCs w:val="28"/>
        </w:rPr>
      </w:pPr>
      <w:r w:rsidRPr="00B62E34">
        <w:rPr>
          <w:rFonts w:ascii="Calibri" w:hAnsi="Calibri" w:cs="Arial"/>
          <w:b/>
          <w:sz w:val="32"/>
          <w:szCs w:val="28"/>
        </w:rPr>
        <w:lastRenderedPageBreak/>
        <w:t>Self-Injurious Behavior</w:t>
      </w:r>
    </w:p>
    <w:p w:rsidR="008149C8" w:rsidRPr="00645C1D" w:rsidRDefault="008149C8" w:rsidP="008217FB">
      <w:pPr>
        <w:jc w:val="center"/>
        <w:rPr>
          <w:rFonts w:ascii="Calibri" w:hAnsi="Calibri" w:cs="Arial"/>
          <w:b/>
          <w:sz w:val="32"/>
          <w:szCs w:val="28"/>
        </w:rPr>
      </w:pPr>
      <w:r w:rsidRPr="00645C1D">
        <w:rPr>
          <w:rFonts w:ascii="Calibri" w:hAnsi="Calibri" w:cs="Arial"/>
          <w:b/>
          <w:sz w:val="32"/>
          <w:szCs w:val="28"/>
        </w:rPr>
        <w:t>SIB</w:t>
      </w:r>
    </w:p>
    <w:p w:rsidR="008149C8" w:rsidRPr="00645C1D" w:rsidRDefault="008149C8">
      <w:pPr>
        <w:rPr>
          <w:rFonts w:ascii="Calibri" w:hAnsi="Calibri"/>
          <w:b/>
          <w:sz w:val="28"/>
          <w:szCs w:val="28"/>
        </w:rPr>
      </w:pPr>
    </w:p>
    <w:p w:rsidR="008149C8" w:rsidRPr="00645C1D" w:rsidRDefault="008149C8">
      <w:pPr>
        <w:rPr>
          <w:rFonts w:ascii="Calibri" w:hAnsi="Calibri"/>
          <w:b/>
          <w:sz w:val="32"/>
          <w:szCs w:val="24"/>
        </w:rPr>
      </w:pPr>
      <w:r w:rsidRPr="00645C1D">
        <w:rPr>
          <w:rFonts w:ascii="Calibri" w:hAnsi="Calibri"/>
          <w:b/>
          <w:sz w:val="32"/>
          <w:szCs w:val="24"/>
          <w:u w:val="single"/>
        </w:rPr>
        <w:t>Four Main Types:</w:t>
      </w:r>
    </w:p>
    <w:p w:rsidR="008149C8" w:rsidRPr="00645C1D" w:rsidRDefault="008149C8">
      <w:pPr>
        <w:rPr>
          <w:rFonts w:ascii="Calibri" w:hAnsi="Calibri"/>
          <w:sz w:val="28"/>
          <w:szCs w:val="24"/>
        </w:rPr>
      </w:pPr>
    </w:p>
    <w:p w:rsidR="008149C8" w:rsidRPr="00645C1D" w:rsidRDefault="008149C8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8149C8">
      <w:pPr>
        <w:pStyle w:val="ListParagraph"/>
        <w:numPr>
          <w:ilvl w:val="0"/>
          <w:numId w:val="7"/>
        </w:numPr>
        <w:rPr>
          <w:rFonts w:ascii="Calibri" w:hAnsi="Calibri"/>
          <w:b/>
          <w:sz w:val="32"/>
          <w:szCs w:val="24"/>
        </w:rPr>
      </w:pPr>
      <w:r w:rsidRPr="00645C1D">
        <w:rPr>
          <w:rFonts w:ascii="Calibri" w:hAnsi="Calibri"/>
          <w:b/>
          <w:sz w:val="32"/>
          <w:szCs w:val="24"/>
        </w:rPr>
        <w:t xml:space="preserve"> Severe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Infrequent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Significant amount of body tissue destroyed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Examples:  castration, eye enucleation, limb amputation</w:t>
      </w:r>
    </w:p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8149C8">
      <w:pPr>
        <w:pStyle w:val="ListParagraph"/>
        <w:numPr>
          <w:ilvl w:val="0"/>
          <w:numId w:val="7"/>
        </w:numPr>
        <w:rPr>
          <w:rFonts w:ascii="Calibri" w:hAnsi="Calibri"/>
          <w:b/>
          <w:sz w:val="32"/>
          <w:szCs w:val="24"/>
        </w:rPr>
      </w:pPr>
      <w:r w:rsidRPr="00645C1D">
        <w:rPr>
          <w:rFonts w:ascii="Calibri" w:hAnsi="Calibri"/>
          <w:b/>
          <w:sz w:val="32"/>
          <w:szCs w:val="24"/>
        </w:rPr>
        <w:t xml:space="preserve"> Stereotype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Fixed pattern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Often rhythmic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Examples:  head banging, finger biting</w:t>
      </w:r>
    </w:p>
    <w:p w:rsidR="008149C8" w:rsidRPr="00645C1D" w:rsidRDefault="008149C8" w:rsidP="008217FB">
      <w:pPr>
        <w:pStyle w:val="ListParagraph"/>
        <w:ind w:left="1440"/>
        <w:rPr>
          <w:rFonts w:ascii="Calibri" w:hAnsi="Calibri"/>
          <w:sz w:val="28"/>
          <w:szCs w:val="24"/>
        </w:rPr>
      </w:pPr>
    </w:p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8149C8">
      <w:pPr>
        <w:pStyle w:val="ListParagraph"/>
        <w:numPr>
          <w:ilvl w:val="0"/>
          <w:numId w:val="7"/>
        </w:numPr>
        <w:rPr>
          <w:rFonts w:ascii="Calibri" w:hAnsi="Calibri"/>
          <w:b/>
          <w:sz w:val="32"/>
          <w:szCs w:val="24"/>
        </w:rPr>
      </w:pPr>
      <w:r w:rsidRPr="00645C1D">
        <w:rPr>
          <w:rFonts w:ascii="Calibri" w:hAnsi="Calibri"/>
          <w:b/>
          <w:sz w:val="32"/>
          <w:szCs w:val="24"/>
        </w:rPr>
        <w:t xml:space="preserve"> Socially accepted/emblematic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Tattooing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Piercing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Scarification</w:t>
      </w:r>
    </w:p>
    <w:p w:rsidR="008149C8" w:rsidRPr="00645C1D" w:rsidRDefault="008149C8" w:rsidP="008217FB">
      <w:pPr>
        <w:pStyle w:val="ListParagraph"/>
        <w:ind w:left="1440"/>
        <w:rPr>
          <w:rFonts w:ascii="Calibri" w:hAnsi="Calibri"/>
          <w:sz w:val="28"/>
          <w:szCs w:val="24"/>
        </w:rPr>
      </w:pPr>
    </w:p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</w:p>
    <w:p w:rsidR="008149C8" w:rsidRPr="00645C1D" w:rsidRDefault="008149C8" w:rsidP="008149C8">
      <w:pPr>
        <w:pStyle w:val="ListParagraph"/>
        <w:numPr>
          <w:ilvl w:val="0"/>
          <w:numId w:val="7"/>
        </w:numPr>
        <w:rPr>
          <w:rFonts w:ascii="Calibri" w:hAnsi="Calibri"/>
          <w:b/>
          <w:sz w:val="32"/>
          <w:szCs w:val="24"/>
        </w:rPr>
      </w:pPr>
      <w:r w:rsidRPr="00645C1D">
        <w:rPr>
          <w:rFonts w:ascii="Calibri" w:hAnsi="Calibri"/>
          <w:b/>
          <w:sz w:val="32"/>
          <w:szCs w:val="24"/>
        </w:rPr>
        <w:t xml:space="preserve"> Superficial/moderate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Low lethality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Little tissue damage</w:t>
      </w:r>
    </w:p>
    <w:p w:rsidR="008149C8" w:rsidRPr="00645C1D" w:rsidRDefault="008149C8" w:rsidP="008149C8">
      <w:pPr>
        <w:pStyle w:val="ListParagraph"/>
        <w:numPr>
          <w:ilvl w:val="0"/>
          <w:numId w:val="8"/>
        </w:num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sz w:val="28"/>
          <w:szCs w:val="24"/>
        </w:rPr>
        <w:t>Examples:  cutting, burning, scab picking, needle sticking, self-punching, excoriations, or scratching</w:t>
      </w:r>
    </w:p>
    <w:p w:rsidR="008149C8" w:rsidRPr="00645C1D" w:rsidRDefault="008149C8" w:rsidP="00601814">
      <w:pPr>
        <w:rPr>
          <w:rFonts w:ascii="Calibri" w:hAnsi="Calibri"/>
          <w:b/>
          <w:sz w:val="24"/>
        </w:rPr>
        <w:sectPr w:rsidR="008149C8" w:rsidRPr="00645C1D" w:rsidSect="00885DE4">
          <w:headerReference w:type="default" r:id="rId1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149C8" w:rsidRPr="00645C1D" w:rsidRDefault="008149C8" w:rsidP="008217FB">
      <w:pPr>
        <w:jc w:val="center"/>
        <w:rPr>
          <w:rFonts w:ascii="Calibri" w:hAnsi="Calibri" w:cs="Arial"/>
          <w:b/>
          <w:sz w:val="32"/>
          <w:szCs w:val="32"/>
        </w:rPr>
      </w:pPr>
      <w:r w:rsidRPr="00B62E34">
        <w:rPr>
          <w:rFonts w:ascii="Calibri" w:hAnsi="Calibri" w:cs="Arial"/>
          <w:b/>
          <w:sz w:val="32"/>
          <w:szCs w:val="32"/>
        </w:rPr>
        <w:lastRenderedPageBreak/>
        <w:t>Risk and Protective Factors</w:t>
      </w:r>
    </w:p>
    <w:p w:rsidR="008149C8" w:rsidRPr="00645C1D" w:rsidRDefault="008149C8">
      <w:pPr>
        <w:rPr>
          <w:rFonts w:ascii="Calibri" w:hAnsi="Calibri"/>
          <w:sz w:val="28"/>
          <w:szCs w:val="28"/>
        </w:rPr>
      </w:pPr>
    </w:p>
    <w:p w:rsidR="008149C8" w:rsidRPr="00645C1D" w:rsidRDefault="008149C8">
      <w:pPr>
        <w:rPr>
          <w:rFonts w:ascii="Calibri" w:hAnsi="Calibri"/>
          <w:b/>
          <w:sz w:val="28"/>
          <w:szCs w:val="24"/>
        </w:rPr>
      </w:pPr>
      <w:r w:rsidRPr="00645C1D">
        <w:rPr>
          <w:rFonts w:ascii="Calibri" w:hAnsi="Calibri"/>
          <w:b/>
          <w:sz w:val="28"/>
          <w:szCs w:val="24"/>
          <w:u w:val="single"/>
        </w:rPr>
        <w:t>Risk Factors:</w:t>
      </w:r>
    </w:p>
    <w:p w:rsidR="008149C8" w:rsidRPr="00645C1D" w:rsidRDefault="008149C8">
      <w:pPr>
        <w:rPr>
          <w:rFonts w:ascii="Calibri" w:hAnsi="Calibri"/>
          <w:sz w:val="24"/>
          <w:szCs w:val="24"/>
        </w:rPr>
      </w:pPr>
    </w:p>
    <w:p w:rsidR="008149C8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Previous suicide attempt(s)</w:t>
      </w:r>
      <w:r w:rsidR="00311BA6">
        <w:rPr>
          <w:rFonts w:ascii="Calibri" w:hAnsi="Calibri"/>
          <w:sz w:val="24"/>
          <w:szCs w:val="24"/>
        </w:rPr>
        <w:t>*</w:t>
      </w:r>
    </w:p>
    <w:p w:rsidR="00311BA6" w:rsidRPr="00645C1D" w:rsidRDefault="00311BA6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History of alcohol and substance abuse</w:t>
      </w:r>
      <w:r>
        <w:rPr>
          <w:rFonts w:ascii="Calibri" w:hAnsi="Calibri"/>
          <w:sz w:val="24"/>
          <w:szCs w:val="24"/>
        </w:rPr>
        <w:t>*</w:t>
      </w:r>
    </w:p>
    <w:p w:rsidR="008149C8" w:rsidRPr="00645C1D" w:rsidRDefault="00311BA6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Mood and anxiety disorder*</w:t>
      </w:r>
    </w:p>
    <w:p w:rsidR="008149C8" w:rsidRPr="00311BA6" w:rsidRDefault="00311BA6" w:rsidP="00311BA6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A</w:t>
      </w:r>
      <w:r w:rsidRPr="00645C1D">
        <w:rPr>
          <w:rFonts w:ascii="Calibri" w:hAnsi="Calibri"/>
          <w:sz w:val="24"/>
          <w:szCs w:val="24"/>
        </w:rPr>
        <w:t>ccess to lethal methods</w:t>
      </w:r>
      <w:r>
        <w:rPr>
          <w:rFonts w:ascii="Calibri" w:hAnsi="Calibri"/>
          <w:sz w:val="24"/>
          <w:szCs w:val="24"/>
        </w:rPr>
        <w:t>*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Family history of suicide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Family history of child maltreatment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Feelings of hopelessness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Impulsive or aggressive tendencies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Barriers to accessing mental health treatment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Loss (relational, social, work, or financial)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Physical illness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Unwillingness to seek help because of the stigma attached to mental health and substance abuse disorders, or suicidal thoughts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Cultural and religious beliefs (i.e. suicide is a noble resolution of a personal dilemma)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Local epidemics of suicide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Isolation, a feeling of being cut off from other people</w:t>
      </w:r>
    </w:p>
    <w:p w:rsidR="008149C8" w:rsidRPr="00645C1D" w:rsidRDefault="008149C8" w:rsidP="008217FB">
      <w:pPr>
        <w:rPr>
          <w:rFonts w:ascii="Calibri" w:hAnsi="Calibri"/>
          <w:sz w:val="24"/>
          <w:szCs w:val="24"/>
        </w:rPr>
      </w:pPr>
    </w:p>
    <w:p w:rsidR="008149C8" w:rsidRPr="00645C1D" w:rsidRDefault="008149C8" w:rsidP="008217FB">
      <w:pPr>
        <w:rPr>
          <w:rFonts w:ascii="Calibri" w:hAnsi="Calibri"/>
          <w:sz w:val="28"/>
          <w:szCs w:val="24"/>
        </w:rPr>
      </w:pPr>
      <w:r w:rsidRPr="00645C1D">
        <w:rPr>
          <w:rFonts w:ascii="Calibri" w:hAnsi="Calibri"/>
          <w:b/>
          <w:sz w:val="28"/>
          <w:szCs w:val="24"/>
          <w:u w:val="single"/>
        </w:rPr>
        <w:t>Protective Factors:</w:t>
      </w:r>
    </w:p>
    <w:p w:rsidR="008149C8" w:rsidRPr="00645C1D" w:rsidRDefault="008149C8" w:rsidP="008217FB">
      <w:pPr>
        <w:rPr>
          <w:rFonts w:ascii="Calibri" w:hAnsi="Calibri"/>
          <w:sz w:val="24"/>
          <w:szCs w:val="24"/>
        </w:rPr>
      </w:pPr>
    </w:p>
    <w:p w:rsidR="008149C8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 xml:space="preserve">Effective </w:t>
      </w:r>
      <w:r w:rsidR="00252C6E">
        <w:rPr>
          <w:rFonts w:ascii="Calibri" w:hAnsi="Calibri"/>
          <w:sz w:val="24"/>
          <w:szCs w:val="24"/>
        </w:rPr>
        <w:t>mental health care*</w:t>
      </w:r>
    </w:p>
    <w:p w:rsidR="00252C6E" w:rsidRDefault="00252C6E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Connectedness to individuals, family, community and social institutions*</w:t>
      </w:r>
    </w:p>
    <w:p w:rsidR="00252C6E" w:rsidRDefault="00252C6E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Problem solving skills*</w:t>
      </w:r>
    </w:p>
    <w:p w:rsidR="00252C6E" w:rsidRPr="00645C1D" w:rsidRDefault="00252C6E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Contact with caregivers*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Easy access to a variety of clinical interventions and support for help seeking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 xml:space="preserve">Support from ongoing medical and mental health care </w:t>
      </w:r>
    </w:p>
    <w:p w:rsidR="008149C8" w:rsidRPr="00645C1D" w:rsidRDefault="008149C8" w:rsidP="008149C8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Marital status</w:t>
      </w:r>
    </w:p>
    <w:p w:rsidR="008149C8" w:rsidRDefault="008149C8" w:rsidP="008217FB">
      <w:pPr>
        <w:pStyle w:val="ListParagraph"/>
        <w:numPr>
          <w:ilvl w:val="0"/>
          <w:numId w:val="9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Cultural and religious beliefs that discourage suicide and support self</w:t>
      </w:r>
      <w:r w:rsidR="002A49BC">
        <w:rPr>
          <w:rFonts w:ascii="Calibri" w:hAnsi="Calibri"/>
          <w:sz w:val="24"/>
          <w:szCs w:val="24"/>
        </w:rPr>
        <w:t>-</w:t>
      </w:r>
      <w:r w:rsidRPr="00645C1D">
        <w:rPr>
          <w:rFonts w:ascii="Calibri" w:hAnsi="Calibri"/>
          <w:sz w:val="24"/>
          <w:szCs w:val="24"/>
        </w:rPr>
        <w:t>preservation instincts.</w:t>
      </w:r>
    </w:p>
    <w:p w:rsidR="00C96ECC" w:rsidRDefault="00C96ECC" w:rsidP="00C96ECC">
      <w:pPr>
        <w:rPr>
          <w:rFonts w:ascii="Calibri" w:hAnsi="Calibri"/>
          <w:sz w:val="24"/>
          <w:szCs w:val="24"/>
        </w:rPr>
      </w:pPr>
    </w:p>
    <w:p w:rsidR="00C96ECC" w:rsidRPr="00C96ECC" w:rsidRDefault="00C96ECC" w:rsidP="00C96ECC">
      <w:pPr>
        <w:rPr>
          <w:rFonts w:ascii="Calibri" w:hAnsi="Calibri"/>
          <w:sz w:val="24"/>
          <w:szCs w:val="24"/>
        </w:rPr>
      </w:pPr>
    </w:p>
    <w:p w:rsidR="00633968" w:rsidRDefault="00633968" w:rsidP="008217FB">
      <w:pPr>
        <w:jc w:val="right"/>
        <w:rPr>
          <w:rFonts w:ascii="Calibri" w:hAnsi="Calibri"/>
          <w:sz w:val="18"/>
          <w:szCs w:val="18"/>
        </w:rPr>
      </w:pPr>
    </w:p>
    <w:p w:rsidR="00633968" w:rsidRPr="00C96ECC" w:rsidRDefault="00633968" w:rsidP="008217FB">
      <w:pPr>
        <w:jc w:val="right"/>
        <w:rPr>
          <w:rFonts w:ascii="Calibri" w:hAnsi="Calibri"/>
          <w:sz w:val="18"/>
          <w:szCs w:val="18"/>
        </w:rPr>
      </w:pPr>
    </w:p>
    <w:p w:rsidR="00633968" w:rsidRPr="00C96ECC" w:rsidRDefault="00BA4573" w:rsidP="00BA4573">
      <w:pPr>
        <w:rPr>
          <w:rFonts w:ascii="Calibri" w:hAnsi="Calibri"/>
          <w:sz w:val="18"/>
          <w:szCs w:val="18"/>
        </w:rPr>
      </w:pPr>
      <w:r w:rsidRPr="00C96ECC">
        <w:rPr>
          <w:rFonts w:ascii="Calibri" w:hAnsi="Calibri"/>
          <w:sz w:val="18"/>
          <w:szCs w:val="18"/>
        </w:rPr>
        <w:t>Those factors with an asterisk * are consistently indicated across the most up to date literature (8/2014)</w:t>
      </w:r>
    </w:p>
    <w:p w:rsidR="00633968" w:rsidRPr="00036A9D" w:rsidRDefault="00633968" w:rsidP="0027585F">
      <w:pPr>
        <w:rPr>
          <w:rFonts w:ascii="Calibri" w:hAnsi="Calibri"/>
          <w:sz w:val="18"/>
          <w:szCs w:val="18"/>
        </w:rPr>
      </w:pPr>
    </w:p>
    <w:p w:rsidR="008149C8" w:rsidRDefault="008149C8" w:rsidP="0027585F">
      <w:pPr>
        <w:rPr>
          <w:rFonts w:ascii="Calibri" w:hAnsi="Calibri"/>
          <w:sz w:val="18"/>
          <w:szCs w:val="18"/>
        </w:rPr>
      </w:pPr>
      <w:r w:rsidRPr="00036A9D">
        <w:rPr>
          <w:rFonts w:ascii="Calibri" w:hAnsi="Calibri"/>
          <w:sz w:val="18"/>
          <w:szCs w:val="18"/>
        </w:rPr>
        <w:t xml:space="preserve">Source:  </w:t>
      </w:r>
      <w:r w:rsidR="001C0A50" w:rsidRPr="00036A9D">
        <w:rPr>
          <w:rFonts w:ascii="Calibri" w:hAnsi="Calibri"/>
          <w:sz w:val="18"/>
          <w:szCs w:val="18"/>
        </w:rPr>
        <w:t>Centers for Disease Control and Prevention National Center for Injury Prevention and Control Suicide</w:t>
      </w:r>
      <w:r w:rsidR="00036A9D" w:rsidRPr="00036A9D">
        <w:rPr>
          <w:rFonts w:ascii="Calibri" w:hAnsi="Calibri"/>
          <w:sz w:val="18"/>
          <w:szCs w:val="18"/>
        </w:rPr>
        <w:t xml:space="preserve">: Fact Sheet. (n.d.). Retrieved from </w:t>
      </w:r>
      <w:hyperlink r:id="rId12" w:history="1">
        <w:r w:rsidR="003D05E9" w:rsidRPr="007B412F">
          <w:rPr>
            <w:rStyle w:val="Hyperlink"/>
            <w:rFonts w:ascii="Calibri" w:hAnsi="Calibri"/>
            <w:sz w:val="18"/>
            <w:szCs w:val="18"/>
          </w:rPr>
          <w:t>http://www.ct.gov/dmhas/lib/dmhas/prevention/cyspi/suicidefactsheet.pdf</w:t>
        </w:r>
      </w:hyperlink>
    </w:p>
    <w:p w:rsidR="003D05E9" w:rsidRDefault="003D05E9" w:rsidP="001C0A50">
      <w:pPr>
        <w:jc w:val="right"/>
        <w:rPr>
          <w:rFonts w:ascii="Calibri" w:hAnsi="Calibri"/>
          <w:sz w:val="18"/>
          <w:szCs w:val="18"/>
        </w:rPr>
      </w:pPr>
    </w:p>
    <w:p w:rsidR="003D05E9" w:rsidRPr="00BA4573" w:rsidRDefault="00BA4573" w:rsidP="0027585F">
      <w:pPr>
        <w:rPr>
          <w:rFonts w:ascii="Calibri" w:hAnsi="Calibri"/>
          <w:sz w:val="18"/>
          <w:szCs w:val="18"/>
        </w:rPr>
      </w:pPr>
      <w:r>
        <w:rPr>
          <w:rFonts w:ascii="Calibri" w:eastAsia="Calibri" w:hAnsi="Calibri"/>
          <w:sz w:val="18"/>
          <w:szCs w:val="18"/>
        </w:rPr>
        <w:t xml:space="preserve">Source: </w:t>
      </w:r>
      <w:r w:rsidRPr="00BA4573">
        <w:rPr>
          <w:rFonts w:ascii="Calibri" w:eastAsia="Calibri" w:hAnsi="Calibri"/>
          <w:sz w:val="18"/>
          <w:szCs w:val="18"/>
        </w:rPr>
        <w:t xml:space="preserve">Suicide Prevention Resource Center, &amp; Rodgers, P. (2011). </w:t>
      </w:r>
      <w:r w:rsidRPr="00BA4573">
        <w:rPr>
          <w:rFonts w:ascii="Calibri" w:eastAsia="Calibri" w:hAnsi="Calibri"/>
          <w:i/>
          <w:iCs/>
          <w:sz w:val="18"/>
          <w:szCs w:val="18"/>
        </w:rPr>
        <w:t>Understanding risk and protecti</w:t>
      </w:r>
      <w:r w:rsidR="0027585F">
        <w:rPr>
          <w:rFonts w:ascii="Calibri" w:eastAsia="Calibri" w:hAnsi="Calibri"/>
          <w:i/>
          <w:iCs/>
          <w:sz w:val="18"/>
          <w:szCs w:val="18"/>
        </w:rPr>
        <w:t xml:space="preserve">ve factors for suicide: A </w:t>
      </w:r>
      <w:r w:rsidRPr="00BA4573">
        <w:rPr>
          <w:rFonts w:ascii="Calibri" w:eastAsia="Calibri" w:hAnsi="Calibri"/>
          <w:i/>
          <w:iCs/>
          <w:sz w:val="18"/>
          <w:szCs w:val="18"/>
        </w:rPr>
        <w:t xml:space="preserve">primer for preventing suicide. </w:t>
      </w:r>
      <w:r w:rsidRPr="00BA4573">
        <w:rPr>
          <w:rFonts w:ascii="Calibri" w:eastAsia="Calibri" w:hAnsi="Calibri"/>
          <w:sz w:val="18"/>
          <w:szCs w:val="18"/>
        </w:rPr>
        <w:t>Newton, MA: Education Development Center, Inc</w:t>
      </w:r>
      <w:r w:rsidR="00025961">
        <w:rPr>
          <w:rFonts w:ascii="Calibri" w:eastAsia="Calibri" w:hAnsi="Calibri"/>
          <w:sz w:val="18"/>
          <w:szCs w:val="18"/>
        </w:rPr>
        <w:t>.</w:t>
      </w:r>
    </w:p>
    <w:p w:rsidR="003D05E9" w:rsidRPr="00036A9D" w:rsidRDefault="003D05E9" w:rsidP="001C0A50">
      <w:pPr>
        <w:jc w:val="right"/>
        <w:rPr>
          <w:rFonts w:ascii="Calibri" w:hAnsi="Calibri"/>
          <w:b/>
          <w:sz w:val="18"/>
          <w:szCs w:val="18"/>
        </w:rPr>
        <w:sectPr w:rsidR="003D05E9" w:rsidRPr="00036A9D" w:rsidSect="00352EAC">
          <w:headerReference w:type="default" r:id="rId13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149C8" w:rsidRPr="00645C1D" w:rsidRDefault="006162D2" w:rsidP="008217FB">
      <w:pPr>
        <w:pStyle w:val="HandoutTitle"/>
        <w:rPr>
          <w:rFonts w:ascii="Calibri" w:hAnsi="Calibri"/>
          <w:szCs w:val="24"/>
        </w:rPr>
      </w:pPr>
      <w:r w:rsidRPr="00A144F5">
        <w:rPr>
          <w:rFonts w:ascii="Calibri" w:hAnsi="Calibri"/>
          <w:sz w:val="32"/>
        </w:rPr>
        <w:t>Warning Signs</w:t>
      </w:r>
      <w:r w:rsidR="001960C8" w:rsidRPr="00A144F5">
        <w:rPr>
          <w:rFonts w:ascii="Calibri" w:hAnsi="Calibri"/>
          <w:sz w:val="32"/>
        </w:rPr>
        <w:t xml:space="preserve"> and </w:t>
      </w:r>
      <w:r w:rsidR="00CA2607" w:rsidRPr="00A144F5">
        <w:rPr>
          <w:rFonts w:ascii="Calibri" w:hAnsi="Calibri"/>
          <w:sz w:val="32"/>
        </w:rPr>
        <w:t>Risk Factors</w:t>
      </w:r>
      <w:r w:rsidR="001960C8" w:rsidRPr="00A144F5">
        <w:rPr>
          <w:rFonts w:ascii="Calibri" w:hAnsi="Calibri"/>
          <w:sz w:val="32"/>
        </w:rPr>
        <w:t xml:space="preserve"> in </w:t>
      </w:r>
      <w:r w:rsidR="008149C8" w:rsidRPr="00A144F5">
        <w:rPr>
          <w:rFonts w:ascii="Calibri" w:hAnsi="Calibri"/>
          <w:sz w:val="32"/>
        </w:rPr>
        <w:t>Children</w:t>
      </w:r>
    </w:p>
    <w:p w:rsidR="008149C8" w:rsidRDefault="008149C8">
      <w:pPr>
        <w:rPr>
          <w:rFonts w:ascii="Calibri" w:hAnsi="Calibri"/>
          <w:sz w:val="24"/>
          <w:szCs w:val="24"/>
        </w:rPr>
      </w:pPr>
    </w:p>
    <w:p w:rsidR="00CA2607" w:rsidRPr="00645C1D" w:rsidRDefault="00CA2607">
      <w:pPr>
        <w:rPr>
          <w:rFonts w:ascii="Calibri" w:hAnsi="Calibri"/>
          <w:sz w:val="24"/>
          <w:szCs w:val="24"/>
        </w:rPr>
      </w:pPr>
    </w:p>
    <w:p w:rsidR="008149C8" w:rsidRPr="00645C1D" w:rsidRDefault="008149C8" w:rsidP="008217F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CA2607" w:rsidRPr="00645C1D" w:rsidRDefault="00CA2607" w:rsidP="00CA2607">
      <w:pPr>
        <w:rPr>
          <w:rFonts w:ascii="Calibri" w:hAnsi="Calibri"/>
          <w:sz w:val="28"/>
          <w:szCs w:val="24"/>
          <w:u w:val="single"/>
        </w:rPr>
      </w:pPr>
      <w:r w:rsidRPr="00645C1D">
        <w:rPr>
          <w:rFonts w:ascii="Calibri" w:hAnsi="Calibri"/>
          <w:sz w:val="28"/>
          <w:szCs w:val="24"/>
          <w:u w:val="single"/>
        </w:rPr>
        <w:t xml:space="preserve">Differences </w:t>
      </w:r>
      <w:r>
        <w:rPr>
          <w:rFonts w:ascii="Calibri" w:hAnsi="Calibri"/>
          <w:sz w:val="28"/>
          <w:szCs w:val="24"/>
          <w:u w:val="single"/>
        </w:rPr>
        <w:t xml:space="preserve">in warning signs </w:t>
      </w:r>
      <w:r w:rsidRPr="00645C1D">
        <w:rPr>
          <w:rFonts w:ascii="Calibri" w:hAnsi="Calibri"/>
          <w:sz w:val="28"/>
          <w:szCs w:val="24"/>
          <w:u w:val="single"/>
        </w:rPr>
        <w:t xml:space="preserve">from </w:t>
      </w:r>
      <w:r>
        <w:rPr>
          <w:rFonts w:ascii="Calibri" w:hAnsi="Calibri"/>
          <w:sz w:val="28"/>
          <w:szCs w:val="24"/>
          <w:u w:val="single"/>
        </w:rPr>
        <w:t>a</w:t>
      </w:r>
      <w:r w:rsidRPr="00645C1D">
        <w:rPr>
          <w:rFonts w:ascii="Calibri" w:hAnsi="Calibri"/>
          <w:sz w:val="28"/>
          <w:szCs w:val="24"/>
          <w:u w:val="single"/>
        </w:rPr>
        <w:t>dolescents:</w:t>
      </w:r>
    </w:p>
    <w:p w:rsidR="00CA2607" w:rsidRPr="00645C1D" w:rsidRDefault="00CA2607" w:rsidP="00CA2607">
      <w:pPr>
        <w:rPr>
          <w:rFonts w:ascii="Calibri" w:hAnsi="Calibri"/>
          <w:sz w:val="24"/>
          <w:szCs w:val="24"/>
        </w:rPr>
      </w:pP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Don’t often show signs of depression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Don’t express suicidal intent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Not as likely to be intoxicated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Fewer warning signs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Have conflicts with parents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 xml:space="preserve">Suicide </w:t>
      </w:r>
      <w:r>
        <w:rPr>
          <w:rFonts w:ascii="Calibri" w:hAnsi="Calibri"/>
          <w:sz w:val="24"/>
          <w:szCs w:val="24"/>
        </w:rPr>
        <w:t xml:space="preserve">may be </w:t>
      </w:r>
      <w:r w:rsidRPr="00645C1D">
        <w:rPr>
          <w:rFonts w:ascii="Calibri" w:hAnsi="Calibri"/>
          <w:sz w:val="24"/>
          <w:szCs w:val="24"/>
        </w:rPr>
        <w:t>precipitated by disciplinary crisis</w:t>
      </w:r>
    </w:p>
    <w:p w:rsidR="00CA2607" w:rsidRPr="00645C1D" w:rsidRDefault="00CA2607" w:rsidP="00CA2607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Hanging is the most common method</w:t>
      </w:r>
    </w:p>
    <w:p w:rsidR="00CA2607" w:rsidRDefault="00CA2607" w:rsidP="006E12AB">
      <w:pPr>
        <w:rPr>
          <w:rFonts w:ascii="Calibri" w:hAnsi="Calibri"/>
          <w:sz w:val="28"/>
          <w:szCs w:val="28"/>
          <w:u w:val="single"/>
        </w:rPr>
      </w:pPr>
    </w:p>
    <w:p w:rsidR="008149C8" w:rsidRDefault="006E12AB" w:rsidP="006E12AB">
      <w:pPr>
        <w:rPr>
          <w:rFonts w:ascii="Calibri" w:hAnsi="Calibri"/>
          <w:sz w:val="28"/>
          <w:szCs w:val="28"/>
          <w:u w:val="single"/>
        </w:rPr>
      </w:pPr>
      <w:r w:rsidRPr="002867C6">
        <w:rPr>
          <w:rFonts w:ascii="Calibri" w:hAnsi="Calibri"/>
          <w:sz w:val="28"/>
          <w:szCs w:val="28"/>
          <w:u w:val="single"/>
        </w:rPr>
        <w:t>Risk factors</w:t>
      </w:r>
      <w:r w:rsidR="008149C8" w:rsidRPr="002867C6">
        <w:rPr>
          <w:rFonts w:ascii="Calibri" w:hAnsi="Calibri"/>
          <w:sz w:val="28"/>
          <w:szCs w:val="28"/>
          <w:u w:val="single"/>
        </w:rPr>
        <w:t xml:space="preserve"> include:</w:t>
      </w:r>
    </w:p>
    <w:p w:rsidR="002867C6" w:rsidRPr="002867C6" w:rsidRDefault="002867C6" w:rsidP="006E12AB">
      <w:pPr>
        <w:rPr>
          <w:rFonts w:ascii="Calibri" w:hAnsi="Calibri"/>
          <w:sz w:val="28"/>
          <w:szCs w:val="28"/>
          <w:u w:val="single"/>
        </w:rPr>
      </w:pP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Past suicide attempts or threats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Past violent or aggressive behavior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Mental illness (depression, anxiety)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Cognitive immaturity and impulsivity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Bringing weapons to school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Recent experience of humiliation, shame, loss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Bullying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Victim of abuse or neglect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Witnessing violence in the home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Themes of death or depression in reading, conversation or artwork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Preoccupation with violence on TV, comics, video games, internet, etc.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Disciplinary problems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Vandalism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Cruelty to animals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Fire setting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 xml:space="preserve">Poor peer relationships 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Involvement with cults or gangs</w:t>
      </w:r>
    </w:p>
    <w:p w:rsidR="008149C8" w:rsidRPr="00645C1D" w:rsidRDefault="008149C8" w:rsidP="006E12AB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Little or no supervision</w:t>
      </w:r>
    </w:p>
    <w:p w:rsidR="008149C8" w:rsidRDefault="008149C8" w:rsidP="008149C8">
      <w:pPr>
        <w:pStyle w:val="ListParagraph"/>
        <w:numPr>
          <w:ilvl w:val="0"/>
          <w:numId w:val="10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Separation from parents</w:t>
      </w:r>
    </w:p>
    <w:p w:rsidR="003D05E9" w:rsidRDefault="003D05E9" w:rsidP="003D05E9">
      <w:pPr>
        <w:rPr>
          <w:rFonts w:ascii="Calibri" w:hAnsi="Calibri"/>
          <w:sz w:val="24"/>
          <w:szCs w:val="24"/>
        </w:rPr>
      </w:pPr>
    </w:p>
    <w:p w:rsidR="006D53B0" w:rsidRDefault="006D53B0" w:rsidP="003D05E9">
      <w:pPr>
        <w:rPr>
          <w:rFonts w:ascii="Calibri" w:hAnsi="Calibri"/>
          <w:sz w:val="24"/>
          <w:szCs w:val="24"/>
        </w:rPr>
      </w:pPr>
    </w:p>
    <w:p w:rsidR="006D53B0" w:rsidRDefault="006D53B0" w:rsidP="003D05E9">
      <w:pPr>
        <w:rPr>
          <w:rFonts w:ascii="Calibri" w:hAnsi="Calibri"/>
          <w:sz w:val="24"/>
          <w:szCs w:val="24"/>
        </w:rPr>
      </w:pPr>
    </w:p>
    <w:p w:rsidR="006D53B0" w:rsidRDefault="006D53B0" w:rsidP="003D05E9">
      <w:pPr>
        <w:rPr>
          <w:rFonts w:ascii="Calibri" w:hAnsi="Calibri"/>
          <w:sz w:val="24"/>
          <w:szCs w:val="24"/>
        </w:rPr>
      </w:pPr>
    </w:p>
    <w:p w:rsidR="008149C8" w:rsidRPr="00645C1D" w:rsidRDefault="008149C8" w:rsidP="00601814">
      <w:pPr>
        <w:rPr>
          <w:rFonts w:ascii="Calibri" w:hAnsi="Calibri"/>
          <w:b/>
          <w:sz w:val="24"/>
        </w:rPr>
        <w:sectPr w:rsidR="008149C8" w:rsidRPr="00645C1D" w:rsidSect="00352EAC">
          <w:headerReference w:type="default" r:id="rId14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149C8" w:rsidRDefault="008149C8" w:rsidP="008217FB">
      <w:pPr>
        <w:jc w:val="center"/>
        <w:rPr>
          <w:rFonts w:ascii="Calibri" w:hAnsi="Calibri" w:cs="Arial"/>
          <w:b/>
          <w:sz w:val="32"/>
          <w:szCs w:val="28"/>
        </w:rPr>
      </w:pPr>
      <w:r w:rsidRPr="00A144F5">
        <w:rPr>
          <w:rFonts w:ascii="Calibri" w:hAnsi="Calibri" w:cs="Arial"/>
          <w:b/>
          <w:sz w:val="32"/>
          <w:szCs w:val="28"/>
        </w:rPr>
        <w:t xml:space="preserve">Risk </w:t>
      </w:r>
      <w:r w:rsidR="00DE4E96" w:rsidRPr="00A144F5">
        <w:rPr>
          <w:rFonts w:ascii="Calibri" w:hAnsi="Calibri" w:cs="Arial"/>
          <w:b/>
          <w:sz w:val="32"/>
          <w:szCs w:val="28"/>
        </w:rPr>
        <w:t xml:space="preserve">and Protective </w:t>
      </w:r>
      <w:r w:rsidRPr="00A144F5">
        <w:rPr>
          <w:rFonts w:ascii="Calibri" w:hAnsi="Calibri" w:cs="Arial"/>
          <w:b/>
          <w:sz w:val="32"/>
          <w:szCs w:val="28"/>
        </w:rPr>
        <w:t>Factors for Native Youth</w:t>
      </w:r>
    </w:p>
    <w:p w:rsidR="000C338A" w:rsidRPr="00645C1D" w:rsidRDefault="000C338A" w:rsidP="008217FB">
      <w:pPr>
        <w:jc w:val="center"/>
        <w:rPr>
          <w:rFonts w:ascii="Calibri" w:hAnsi="Calibri" w:cs="Arial"/>
          <w:b/>
          <w:sz w:val="32"/>
          <w:szCs w:val="28"/>
        </w:rPr>
      </w:pPr>
    </w:p>
    <w:p w:rsidR="000C338A" w:rsidRPr="00DE4E96" w:rsidRDefault="00DE4E96" w:rsidP="00DE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Risk Factors</w:t>
      </w:r>
    </w:p>
    <w:p w:rsidR="00DE4E96" w:rsidRDefault="00DE4E96" w:rsidP="008217FB">
      <w:pPr>
        <w:rPr>
          <w:rFonts w:ascii="Calibri" w:hAnsi="Calibri"/>
          <w:sz w:val="24"/>
          <w:szCs w:val="24"/>
          <w:u w:val="single"/>
        </w:rPr>
      </w:pPr>
    </w:p>
    <w:p w:rsidR="008149C8" w:rsidRPr="00DE4E96" w:rsidRDefault="006619C5" w:rsidP="008217FB">
      <w:p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  <w:u w:val="single"/>
        </w:rPr>
        <w:t>American Indian/Alaskan Native populations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Historical trauma – attempts to eliminate culture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Acculturation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Lack of access to and use of mental health services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Alienation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Alcohol and drug use</w:t>
      </w:r>
    </w:p>
    <w:p w:rsidR="008149C8" w:rsidRPr="00DE4E96" w:rsidRDefault="008149C8" w:rsidP="008217FB">
      <w:pPr>
        <w:rPr>
          <w:rFonts w:ascii="Calibri" w:hAnsi="Calibri"/>
          <w:sz w:val="24"/>
          <w:szCs w:val="24"/>
        </w:rPr>
      </w:pPr>
    </w:p>
    <w:p w:rsidR="006619C5" w:rsidRPr="00DE4E96" w:rsidRDefault="00EC30E0" w:rsidP="006619C5">
      <w:pPr>
        <w:pStyle w:val="Pa3"/>
        <w:spacing w:after="80"/>
        <w:rPr>
          <w:rStyle w:val="A0"/>
          <w:rFonts w:ascii="Calibri" w:hAnsi="Calibri"/>
          <w:u w:val="single"/>
        </w:rPr>
      </w:pPr>
      <w:r w:rsidRPr="00DE4E96">
        <w:rPr>
          <w:rStyle w:val="A0"/>
          <w:rFonts w:ascii="Calibri" w:hAnsi="Calibri"/>
          <w:u w:val="single"/>
        </w:rPr>
        <w:t xml:space="preserve">AI/AN </w:t>
      </w:r>
      <w:r w:rsidR="006619C5" w:rsidRPr="00DE4E96">
        <w:rPr>
          <w:rStyle w:val="A0"/>
          <w:rFonts w:ascii="Calibri" w:hAnsi="Calibri"/>
          <w:u w:val="single"/>
        </w:rPr>
        <w:t>Youth specific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Loss of culture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Loss of language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Loss of cultural identity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Family disruption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Community Violence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Contagion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Low perceived social support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Coming from a home without both biological parents</w:t>
      </w:r>
    </w:p>
    <w:p w:rsidR="006619C5" w:rsidRPr="00DE4E96" w:rsidRDefault="006619C5" w:rsidP="006619C5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DE4E96">
        <w:rPr>
          <w:rFonts w:ascii="Calibri" w:hAnsi="Calibri"/>
          <w:sz w:val="24"/>
          <w:szCs w:val="24"/>
        </w:rPr>
        <w:t>Family history of substance abuse</w:t>
      </w:r>
    </w:p>
    <w:p w:rsidR="0092069D" w:rsidRPr="00DE4E96" w:rsidRDefault="0092069D" w:rsidP="0092069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  <w:u w:val="single"/>
        </w:rPr>
      </w:pPr>
      <w:r w:rsidRPr="00DE4E96">
        <w:rPr>
          <w:rFonts w:ascii="Calibri" w:hAnsi="Calibri"/>
          <w:sz w:val="24"/>
          <w:szCs w:val="24"/>
        </w:rPr>
        <w:t>Discrimination</w:t>
      </w:r>
    </w:p>
    <w:p w:rsidR="008149C8" w:rsidRPr="00DE4E96" w:rsidRDefault="008149C8" w:rsidP="00D94C3A">
      <w:pPr>
        <w:pStyle w:val="ListParagraph"/>
        <w:rPr>
          <w:rFonts w:ascii="Calibri" w:hAnsi="Calibri"/>
          <w:sz w:val="24"/>
          <w:szCs w:val="24"/>
        </w:rPr>
      </w:pPr>
    </w:p>
    <w:p w:rsidR="00DE4E96" w:rsidRPr="00DE4E96" w:rsidRDefault="00DE4E96" w:rsidP="00DE4E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Protective</w:t>
      </w:r>
      <w:r w:rsidRPr="00DE4E96">
        <w:rPr>
          <w:rFonts w:ascii="Calibri" w:hAnsi="Calibri"/>
          <w:sz w:val="24"/>
          <w:szCs w:val="24"/>
        </w:rPr>
        <w:t xml:space="preserve"> Factors</w:t>
      </w:r>
    </w:p>
    <w:p w:rsidR="008149C8" w:rsidRPr="006619C5" w:rsidRDefault="008149C8" w:rsidP="008217FB">
      <w:pPr>
        <w:rPr>
          <w:rFonts w:ascii="Calibri" w:hAnsi="Calibri"/>
          <w:sz w:val="24"/>
          <w:szCs w:val="24"/>
        </w:rPr>
      </w:pPr>
    </w:p>
    <w:p w:rsidR="00407E2D" w:rsidRP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 xml:space="preserve">Community control or cultural continuity. </w:t>
      </w:r>
    </w:p>
    <w:p w:rsidR="00407E2D" w:rsidRP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 xml:space="preserve">Cultural identification - following a more traditional way of life </w:t>
      </w:r>
    </w:p>
    <w:p w:rsidR="00407E2D" w:rsidRP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 xml:space="preserve">Spirituality - Commitment to tribal cultural spirituality is significantly associated with a reduction in suicide attempts. </w:t>
      </w:r>
    </w:p>
    <w:p w:rsid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 xml:space="preserve">Family connectedness - Connectedness to family and discussing problems with family and friends </w:t>
      </w:r>
    </w:p>
    <w:p w:rsidR="00407E2D" w:rsidRP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>Emotional health</w:t>
      </w:r>
    </w:p>
    <w:p w:rsidR="00407E2D" w:rsidRPr="00407E2D" w:rsidRDefault="00407E2D" w:rsidP="00407E2D">
      <w:pPr>
        <w:pStyle w:val="ListParagraph"/>
        <w:numPr>
          <w:ilvl w:val="0"/>
          <w:numId w:val="21"/>
        </w:numPr>
        <w:rPr>
          <w:rFonts w:ascii="Calibri" w:hAnsi="Calibri"/>
          <w:sz w:val="24"/>
          <w:szCs w:val="24"/>
        </w:rPr>
      </w:pPr>
      <w:r w:rsidRPr="00407E2D">
        <w:rPr>
          <w:rFonts w:ascii="Calibri" w:hAnsi="Calibri"/>
          <w:sz w:val="24"/>
          <w:szCs w:val="24"/>
        </w:rPr>
        <w:t>Cultural spiritual orientation (cultural spirituality), rather than beliefs (the cognitive aspect of faith)</w:t>
      </w:r>
    </w:p>
    <w:p w:rsidR="00407E2D" w:rsidRPr="00407E2D" w:rsidRDefault="00407E2D" w:rsidP="00407E2D">
      <w:pPr>
        <w:pStyle w:val="ListParagraph"/>
        <w:rPr>
          <w:rFonts w:ascii="Calibri" w:hAnsi="Calibri"/>
          <w:sz w:val="24"/>
          <w:szCs w:val="24"/>
        </w:rPr>
      </w:pPr>
    </w:p>
    <w:p w:rsidR="000C338A" w:rsidRPr="00407E2D" w:rsidRDefault="008149C8" w:rsidP="000C338A">
      <w:pPr>
        <w:rPr>
          <w:rFonts w:ascii="Calibri" w:hAnsi="Calibri"/>
          <w:sz w:val="16"/>
          <w:szCs w:val="16"/>
        </w:rPr>
      </w:pPr>
      <w:r w:rsidRPr="00407E2D">
        <w:rPr>
          <w:rFonts w:ascii="Calibri" w:hAnsi="Calibri"/>
          <w:sz w:val="16"/>
          <w:szCs w:val="16"/>
        </w:rPr>
        <w:t>Source</w:t>
      </w:r>
      <w:r w:rsidR="00407E2D">
        <w:rPr>
          <w:rFonts w:ascii="Calibri" w:hAnsi="Calibri"/>
          <w:sz w:val="16"/>
          <w:szCs w:val="16"/>
        </w:rPr>
        <w:t>s</w:t>
      </w:r>
      <w:r w:rsidRPr="00407E2D">
        <w:rPr>
          <w:rFonts w:ascii="Calibri" w:hAnsi="Calibri"/>
          <w:sz w:val="16"/>
          <w:szCs w:val="16"/>
        </w:rPr>
        <w:t>:</w:t>
      </w:r>
      <w:r w:rsidR="00D05063" w:rsidRPr="00407E2D">
        <w:rPr>
          <w:rFonts w:ascii="Calibri" w:hAnsi="Calibri"/>
          <w:sz w:val="16"/>
          <w:szCs w:val="16"/>
        </w:rPr>
        <w:t xml:space="preserve"> </w:t>
      </w:r>
    </w:p>
    <w:p w:rsidR="008149C8" w:rsidRPr="00407E2D" w:rsidRDefault="008149C8" w:rsidP="000C338A">
      <w:pPr>
        <w:rPr>
          <w:rStyle w:val="Hyperlink"/>
          <w:rFonts w:ascii="Calibri" w:hAnsi="Calibri"/>
          <w:noProof/>
          <w:sz w:val="16"/>
          <w:szCs w:val="16"/>
        </w:rPr>
      </w:pPr>
      <w:r w:rsidRPr="00407E2D">
        <w:rPr>
          <w:rFonts w:ascii="Calibri" w:hAnsi="Calibri"/>
          <w:noProof/>
          <w:sz w:val="16"/>
          <w:szCs w:val="16"/>
        </w:rPr>
        <w:t xml:space="preserve">National Indian Child Welfare Association (NICWA). (n.d.). </w:t>
      </w:r>
      <w:r w:rsidR="00D05063" w:rsidRPr="00407E2D">
        <w:rPr>
          <w:rFonts w:ascii="Calibri" w:hAnsi="Calibri"/>
          <w:i/>
          <w:iCs/>
          <w:noProof/>
          <w:sz w:val="16"/>
          <w:szCs w:val="16"/>
        </w:rPr>
        <w:t>Ensuring the seventh generation: A youth suicide prevention toolkit for tribal child welfare programs</w:t>
      </w:r>
      <w:r w:rsidRPr="00407E2D">
        <w:rPr>
          <w:rFonts w:ascii="Calibri" w:hAnsi="Calibri"/>
          <w:i/>
          <w:iCs/>
          <w:noProof/>
          <w:sz w:val="16"/>
          <w:szCs w:val="16"/>
        </w:rPr>
        <w:t>.</w:t>
      </w:r>
      <w:r w:rsidRPr="00407E2D">
        <w:rPr>
          <w:rFonts w:ascii="Calibri" w:hAnsi="Calibri"/>
          <w:noProof/>
          <w:sz w:val="16"/>
          <w:szCs w:val="16"/>
        </w:rPr>
        <w:t xml:space="preserve"> </w:t>
      </w:r>
      <w:r w:rsidR="004929C1" w:rsidRPr="00407E2D">
        <w:rPr>
          <w:rFonts w:ascii="Calibri" w:hAnsi="Calibri"/>
          <w:noProof/>
          <w:sz w:val="16"/>
          <w:szCs w:val="16"/>
        </w:rPr>
        <w:t xml:space="preserve">NICWA- National Indian Child Welfare Association. </w:t>
      </w:r>
      <w:r w:rsidRPr="00407E2D">
        <w:rPr>
          <w:rFonts w:ascii="Calibri" w:hAnsi="Calibri"/>
          <w:noProof/>
          <w:sz w:val="16"/>
          <w:szCs w:val="16"/>
        </w:rPr>
        <w:t xml:space="preserve">Retrieved from </w:t>
      </w:r>
      <w:hyperlink r:id="rId15" w:history="1">
        <w:r w:rsidRPr="00407E2D">
          <w:rPr>
            <w:rStyle w:val="Hyperlink"/>
            <w:rFonts w:ascii="Calibri" w:hAnsi="Calibri"/>
            <w:noProof/>
            <w:sz w:val="16"/>
            <w:szCs w:val="16"/>
          </w:rPr>
          <w:t>http://www.nicwa.org/resources/documents/YSPToolkit.pdf</w:t>
        </w:r>
      </w:hyperlink>
    </w:p>
    <w:p w:rsidR="000C338A" w:rsidRPr="00407E2D" w:rsidRDefault="000C338A" w:rsidP="00D05063">
      <w:pPr>
        <w:jc w:val="right"/>
        <w:rPr>
          <w:rStyle w:val="Hyperlink"/>
          <w:rFonts w:ascii="Calibri" w:hAnsi="Calibri"/>
          <w:noProof/>
          <w:sz w:val="16"/>
          <w:szCs w:val="16"/>
        </w:rPr>
      </w:pPr>
    </w:p>
    <w:p w:rsidR="000C338A" w:rsidRPr="00407E2D" w:rsidRDefault="000C338A" w:rsidP="000C338A">
      <w:pPr>
        <w:pStyle w:val="NoSpacing"/>
        <w:rPr>
          <w:rFonts w:ascii="Calibri" w:hAnsi="Calibri"/>
          <w:spacing w:val="-1"/>
          <w:sz w:val="16"/>
          <w:szCs w:val="16"/>
        </w:rPr>
      </w:pPr>
      <w:r w:rsidRPr="00407E2D">
        <w:rPr>
          <w:rFonts w:ascii="Calibri" w:hAnsi="Calibri"/>
          <w:sz w:val="16"/>
          <w:szCs w:val="16"/>
        </w:rPr>
        <w:t>Suicide</w:t>
      </w:r>
      <w:r w:rsidRPr="00407E2D">
        <w:rPr>
          <w:rFonts w:ascii="Calibri" w:hAnsi="Calibri"/>
          <w:spacing w:val="-7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Prevention</w:t>
      </w:r>
      <w:r w:rsidRPr="00407E2D">
        <w:rPr>
          <w:rFonts w:ascii="Calibri" w:hAnsi="Calibri"/>
          <w:spacing w:val="-7"/>
          <w:sz w:val="16"/>
          <w:szCs w:val="16"/>
        </w:rPr>
        <w:t xml:space="preserve"> </w:t>
      </w:r>
      <w:r w:rsidRPr="00407E2D">
        <w:rPr>
          <w:rFonts w:ascii="Calibri" w:hAnsi="Calibri"/>
          <w:sz w:val="16"/>
          <w:szCs w:val="16"/>
        </w:rPr>
        <w:t>Resource</w:t>
      </w:r>
      <w:r w:rsidRPr="00407E2D">
        <w:rPr>
          <w:rFonts w:ascii="Calibri" w:hAnsi="Calibri"/>
          <w:spacing w:val="-8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Center.</w:t>
      </w:r>
      <w:r w:rsidRPr="00407E2D">
        <w:rPr>
          <w:rFonts w:ascii="Calibri" w:hAnsi="Calibri"/>
          <w:spacing w:val="-2"/>
          <w:sz w:val="16"/>
          <w:szCs w:val="16"/>
        </w:rPr>
        <w:t xml:space="preserve"> </w:t>
      </w:r>
      <w:r w:rsidRPr="00407E2D">
        <w:rPr>
          <w:rFonts w:ascii="Calibri" w:hAnsi="Calibri"/>
          <w:sz w:val="16"/>
          <w:szCs w:val="16"/>
        </w:rPr>
        <w:t>(2013).</w:t>
      </w:r>
      <w:r w:rsidRPr="00407E2D">
        <w:rPr>
          <w:rFonts w:ascii="Calibri" w:hAnsi="Calibri"/>
          <w:spacing w:val="-6"/>
          <w:sz w:val="16"/>
          <w:szCs w:val="16"/>
        </w:rPr>
        <w:t xml:space="preserve"> </w:t>
      </w:r>
      <w:r w:rsidRPr="00407E2D">
        <w:rPr>
          <w:rFonts w:ascii="Calibri" w:hAnsi="Calibri"/>
          <w:i/>
          <w:spacing w:val="-1"/>
          <w:sz w:val="16"/>
          <w:szCs w:val="16"/>
        </w:rPr>
        <w:t>Suicide</w:t>
      </w:r>
      <w:r w:rsidRPr="00407E2D">
        <w:rPr>
          <w:rFonts w:ascii="Calibri" w:hAnsi="Calibri"/>
          <w:i/>
          <w:spacing w:val="-7"/>
          <w:sz w:val="16"/>
          <w:szCs w:val="16"/>
        </w:rPr>
        <w:t xml:space="preserve"> </w:t>
      </w:r>
      <w:r w:rsidRPr="00407E2D">
        <w:rPr>
          <w:rFonts w:ascii="Calibri" w:hAnsi="Calibri"/>
          <w:i/>
          <w:sz w:val="16"/>
          <w:szCs w:val="16"/>
        </w:rPr>
        <w:t>among</w:t>
      </w:r>
      <w:r w:rsidRPr="00407E2D">
        <w:rPr>
          <w:rFonts w:ascii="Calibri" w:hAnsi="Calibri"/>
          <w:i/>
          <w:spacing w:val="-8"/>
          <w:sz w:val="16"/>
          <w:szCs w:val="16"/>
        </w:rPr>
        <w:t xml:space="preserve"> </w:t>
      </w:r>
      <w:r w:rsidRPr="00407E2D">
        <w:rPr>
          <w:rFonts w:ascii="Calibri" w:hAnsi="Calibri"/>
          <w:i/>
          <w:spacing w:val="-1"/>
          <w:sz w:val="16"/>
          <w:szCs w:val="16"/>
        </w:rPr>
        <w:t>racial/ethnic</w:t>
      </w:r>
      <w:r w:rsidRPr="00407E2D">
        <w:rPr>
          <w:rFonts w:ascii="Calibri" w:hAnsi="Calibri"/>
          <w:i/>
          <w:spacing w:val="-8"/>
          <w:sz w:val="16"/>
          <w:szCs w:val="16"/>
        </w:rPr>
        <w:t xml:space="preserve"> </w:t>
      </w:r>
      <w:r w:rsidRPr="00407E2D">
        <w:rPr>
          <w:rFonts w:ascii="Calibri" w:hAnsi="Calibri"/>
          <w:i/>
          <w:sz w:val="16"/>
          <w:szCs w:val="16"/>
        </w:rPr>
        <w:t>populations</w:t>
      </w:r>
      <w:r w:rsidRPr="00407E2D">
        <w:rPr>
          <w:rFonts w:ascii="Calibri" w:hAnsi="Calibri"/>
          <w:i/>
          <w:spacing w:val="-5"/>
          <w:sz w:val="16"/>
          <w:szCs w:val="16"/>
        </w:rPr>
        <w:t xml:space="preserve"> </w:t>
      </w:r>
      <w:r w:rsidRPr="00407E2D">
        <w:rPr>
          <w:rFonts w:ascii="Calibri" w:hAnsi="Calibri"/>
          <w:i/>
          <w:sz w:val="16"/>
          <w:szCs w:val="16"/>
        </w:rPr>
        <w:t>in</w:t>
      </w:r>
      <w:r w:rsidRPr="00407E2D">
        <w:rPr>
          <w:rFonts w:ascii="Calibri" w:hAnsi="Calibri"/>
          <w:i/>
          <w:spacing w:val="-8"/>
          <w:sz w:val="16"/>
          <w:szCs w:val="16"/>
        </w:rPr>
        <w:t xml:space="preserve"> </w:t>
      </w:r>
      <w:r w:rsidRPr="00407E2D">
        <w:rPr>
          <w:rFonts w:ascii="Calibri" w:hAnsi="Calibri"/>
          <w:i/>
          <w:spacing w:val="-1"/>
          <w:sz w:val="16"/>
          <w:szCs w:val="16"/>
        </w:rPr>
        <w:t>the</w:t>
      </w:r>
      <w:r w:rsidRPr="00407E2D">
        <w:rPr>
          <w:rFonts w:ascii="Calibri" w:hAnsi="Calibri"/>
          <w:i/>
          <w:spacing w:val="-5"/>
          <w:sz w:val="16"/>
          <w:szCs w:val="16"/>
        </w:rPr>
        <w:t xml:space="preserve"> </w:t>
      </w:r>
      <w:r w:rsidRPr="00407E2D">
        <w:rPr>
          <w:rFonts w:ascii="Calibri" w:hAnsi="Calibri"/>
          <w:i/>
          <w:spacing w:val="-1"/>
          <w:sz w:val="16"/>
          <w:szCs w:val="16"/>
        </w:rPr>
        <w:t>U.S.:</w:t>
      </w:r>
      <w:r w:rsidRPr="00407E2D">
        <w:rPr>
          <w:rFonts w:ascii="Calibri" w:hAnsi="Calibri"/>
          <w:i/>
          <w:spacing w:val="-9"/>
          <w:sz w:val="16"/>
          <w:szCs w:val="16"/>
        </w:rPr>
        <w:t xml:space="preserve"> </w:t>
      </w:r>
      <w:r w:rsidRPr="00407E2D">
        <w:rPr>
          <w:rFonts w:ascii="Calibri" w:hAnsi="Calibri"/>
          <w:i/>
          <w:sz w:val="16"/>
          <w:szCs w:val="16"/>
        </w:rPr>
        <w:t>American</w:t>
      </w:r>
      <w:r w:rsidRPr="00407E2D">
        <w:rPr>
          <w:rFonts w:ascii="Calibri" w:hAnsi="Calibri"/>
          <w:i/>
          <w:spacing w:val="75"/>
          <w:w w:val="99"/>
          <w:sz w:val="16"/>
          <w:szCs w:val="16"/>
        </w:rPr>
        <w:t xml:space="preserve"> </w:t>
      </w:r>
      <w:r w:rsidRPr="00407E2D">
        <w:rPr>
          <w:rFonts w:ascii="Calibri" w:hAnsi="Calibri"/>
          <w:i/>
          <w:spacing w:val="-1"/>
          <w:sz w:val="16"/>
          <w:szCs w:val="16"/>
        </w:rPr>
        <w:t>Indians/Alaska</w:t>
      </w:r>
      <w:r w:rsidRPr="00407E2D">
        <w:rPr>
          <w:rFonts w:ascii="Calibri" w:hAnsi="Calibri"/>
          <w:i/>
          <w:spacing w:val="-10"/>
          <w:sz w:val="16"/>
          <w:szCs w:val="16"/>
        </w:rPr>
        <w:t xml:space="preserve"> </w:t>
      </w:r>
      <w:r w:rsidRPr="00407E2D">
        <w:rPr>
          <w:rFonts w:ascii="Calibri" w:hAnsi="Calibri"/>
          <w:i/>
          <w:sz w:val="16"/>
          <w:szCs w:val="16"/>
        </w:rPr>
        <w:t>Natives</w:t>
      </w:r>
      <w:r w:rsidRPr="00407E2D">
        <w:rPr>
          <w:rFonts w:ascii="Calibri" w:hAnsi="Calibri"/>
          <w:sz w:val="16"/>
          <w:szCs w:val="16"/>
        </w:rPr>
        <w:t>.</w:t>
      </w:r>
      <w:r w:rsidRPr="00407E2D">
        <w:rPr>
          <w:rFonts w:ascii="Calibri" w:hAnsi="Calibri"/>
          <w:spacing w:val="-6"/>
          <w:sz w:val="16"/>
          <w:szCs w:val="16"/>
        </w:rPr>
        <w:t xml:space="preserve"> </w:t>
      </w:r>
      <w:r w:rsidRPr="00407E2D">
        <w:rPr>
          <w:rFonts w:ascii="Calibri" w:hAnsi="Calibri"/>
          <w:sz w:val="16"/>
          <w:szCs w:val="16"/>
        </w:rPr>
        <w:t>Waltham,</w:t>
      </w:r>
      <w:r w:rsidRPr="00407E2D">
        <w:rPr>
          <w:rFonts w:ascii="Calibri" w:hAnsi="Calibri"/>
          <w:spacing w:val="-10"/>
          <w:sz w:val="16"/>
          <w:szCs w:val="16"/>
        </w:rPr>
        <w:t xml:space="preserve"> </w:t>
      </w:r>
      <w:r w:rsidRPr="00407E2D">
        <w:rPr>
          <w:rFonts w:ascii="Calibri" w:hAnsi="Calibri"/>
          <w:sz w:val="16"/>
          <w:szCs w:val="16"/>
        </w:rPr>
        <w:t>MA:</w:t>
      </w:r>
      <w:r w:rsidRPr="00407E2D">
        <w:rPr>
          <w:rFonts w:ascii="Calibri" w:hAnsi="Calibri"/>
          <w:spacing w:val="-9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Education</w:t>
      </w:r>
      <w:r w:rsidRPr="00407E2D">
        <w:rPr>
          <w:rFonts w:ascii="Calibri" w:hAnsi="Calibri"/>
          <w:spacing w:val="-9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Development</w:t>
      </w:r>
      <w:r w:rsidRPr="00407E2D">
        <w:rPr>
          <w:rFonts w:ascii="Calibri" w:hAnsi="Calibri"/>
          <w:spacing w:val="-10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Center,</w:t>
      </w:r>
      <w:r w:rsidRPr="00407E2D">
        <w:rPr>
          <w:rFonts w:ascii="Calibri" w:hAnsi="Calibri"/>
          <w:spacing w:val="-10"/>
          <w:sz w:val="16"/>
          <w:szCs w:val="16"/>
        </w:rPr>
        <w:t xml:space="preserve"> </w:t>
      </w:r>
      <w:r w:rsidRPr="00407E2D">
        <w:rPr>
          <w:rFonts w:ascii="Calibri" w:hAnsi="Calibri"/>
          <w:spacing w:val="-1"/>
          <w:sz w:val="16"/>
          <w:szCs w:val="16"/>
        </w:rPr>
        <w:t>Inc.</w:t>
      </w:r>
    </w:p>
    <w:p w:rsidR="00407E2D" w:rsidRDefault="00407E2D" w:rsidP="000C338A">
      <w:pPr>
        <w:rPr>
          <w:rFonts w:ascii="Calibri" w:hAnsi="Calibri"/>
          <w:iCs/>
          <w:noProof/>
          <w:sz w:val="16"/>
          <w:szCs w:val="16"/>
        </w:rPr>
      </w:pPr>
    </w:p>
    <w:p w:rsidR="000C338A" w:rsidRDefault="00407E2D" w:rsidP="000C338A">
      <w:pPr>
        <w:rPr>
          <w:rFonts w:ascii="Calibri" w:hAnsi="Calibri"/>
          <w:iCs/>
          <w:noProof/>
          <w:sz w:val="16"/>
          <w:szCs w:val="16"/>
        </w:rPr>
      </w:pPr>
      <w:r w:rsidRPr="00407E2D">
        <w:rPr>
          <w:rFonts w:ascii="Calibri" w:hAnsi="Calibri"/>
          <w:iCs/>
          <w:noProof/>
          <w:sz w:val="16"/>
          <w:szCs w:val="16"/>
        </w:rPr>
        <w:t>American Association of Suicidology, Washington D.C.; www.suicidology.org; 2012 (based on 2010 data)</w:t>
      </w:r>
    </w:p>
    <w:p w:rsidR="00893A30" w:rsidRPr="00407E2D" w:rsidRDefault="00893A30" w:rsidP="000C338A">
      <w:pPr>
        <w:rPr>
          <w:rFonts w:ascii="Calibri" w:hAnsi="Calibri"/>
          <w:iCs/>
          <w:noProof/>
          <w:sz w:val="16"/>
          <w:szCs w:val="16"/>
        </w:rPr>
      </w:pPr>
    </w:p>
    <w:p w:rsidR="00893A30" w:rsidRDefault="00893A30" w:rsidP="00893A30">
      <w:pPr>
        <w:rPr>
          <w:rFonts w:ascii="Calibri" w:hAnsi="Calibri"/>
          <w:sz w:val="18"/>
          <w:szCs w:val="18"/>
        </w:rPr>
        <w:sectPr w:rsidR="00893A30" w:rsidSect="00440381">
          <w:headerReference w:type="default" r:id="rId16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226EBA" w:rsidRPr="00837F25" w:rsidRDefault="00226EBA" w:rsidP="00671998">
      <w:pPr>
        <w:jc w:val="center"/>
        <w:rPr>
          <w:rFonts w:ascii="Calibri" w:hAnsi="Calibri" w:cs="Arial"/>
          <w:b/>
          <w:sz w:val="32"/>
          <w:szCs w:val="28"/>
        </w:rPr>
      </w:pPr>
      <w:r w:rsidRPr="00A144F5">
        <w:rPr>
          <w:rFonts w:ascii="Calibri" w:hAnsi="Calibri" w:cs="Arial"/>
          <w:b/>
          <w:sz w:val="32"/>
          <w:szCs w:val="28"/>
        </w:rPr>
        <w:t>Risk and Protective Factors for African American Youth</w:t>
      </w:r>
    </w:p>
    <w:p w:rsidR="00226EBA" w:rsidRPr="00837F25" w:rsidRDefault="00226EBA" w:rsidP="00671998">
      <w:pPr>
        <w:jc w:val="center"/>
        <w:rPr>
          <w:rFonts w:ascii="Calibri" w:hAnsi="Calibri" w:cs="Arial"/>
          <w:b/>
          <w:sz w:val="32"/>
          <w:szCs w:val="28"/>
        </w:rPr>
      </w:pPr>
    </w:p>
    <w:p w:rsidR="00226EBA" w:rsidRPr="00837F25" w:rsidRDefault="00226EBA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Risk Factors</w:t>
      </w:r>
    </w:p>
    <w:p w:rsidR="00226EBA" w:rsidRPr="00837F25" w:rsidRDefault="00226EBA" w:rsidP="00671998">
      <w:pPr>
        <w:rPr>
          <w:rFonts w:ascii="Calibri" w:hAnsi="Calibri"/>
          <w:sz w:val="24"/>
          <w:szCs w:val="24"/>
          <w:u w:val="single"/>
        </w:rPr>
      </w:pP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Family conflict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Acculturation – increased acculturation can include loss of family cohesion and support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Hopelessness, racism and discrimination – perceived racism and discrimination along with social and economic disadvantage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Access to and use of mental health services – African American youth were substantially less likely to have used a mental health service in the year during which they seriously thought about or attempted suicide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Access to firearms - firearms are the predominant method of suicide among African Americans regardless of gender and age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Gender and cultural role expectations – this includes the stigma of suicide as the “unforgiveable sin”, African American men as “macho” and not taking their own lives, and African American women as always strong and resilient</w:t>
      </w:r>
    </w:p>
    <w:p w:rsidR="00226EBA" w:rsidRPr="00837F25" w:rsidRDefault="00226EBA" w:rsidP="00671998">
      <w:pPr>
        <w:pStyle w:val="ListParagraph"/>
        <w:rPr>
          <w:rFonts w:ascii="Calibri" w:hAnsi="Calibri"/>
          <w:sz w:val="24"/>
          <w:szCs w:val="24"/>
        </w:rPr>
      </w:pPr>
    </w:p>
    <w:p w:rsidR="00226EBA" w:rsidRPr="00837F25" w:rsidRDefault="00226EBA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Protective Factors</w:t>
      </w:r>
    </w:p>
    <w:p w:rsidR="00226EBA" w:rsidRPr="00837F25" w:rsidRDefault="00226EBA" w:rsidP="00671998">
      <w:pPr>
        <w:rPr>
          <w:rFonts w:ascii="Calibri" w:hAnsi="Calibri"/>
          <w:sz w:val="24"/>
          <w:szCs w:val="24"/>
        </w:rPr>
      </w:pP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eastAsia="Calibri" w:hAnsi="Calibri"/>
          <w:sz w:val="24"/>
          <w:szCs w:val="24"/>
        </w:rPr>
        <w:t>Religion</w:t>
      </w:r>
      <w:r w:rsidRPr="00837F25">
        <w:rPr>
          <w:rFonts w:ascii="Calibri" w:hAnsi="Calibri"/>
          <w:sz w:val="24"/>
          <w:szCs w:val="24"/>
        </w:rPr>
        <w:t xml:space="preserve"> – Orthodox religious beliefs and personal devotion 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eastAsia="Calibri" w:hAnsi="Calibri"/>
          <w:sz w:val="24"/>
          <w:szCs w:val="24"/>
        </w:rPr>
        <w:t>Social and economic support</w:t>
      </w:r>
      <w:r w:rsidRPr="00837F25">
        <w:rPr>
          <w:rFonts w:ascii="Calibri" w:hAnsi="Calibri"/>
          <w:sz w:val="24"/>
          <w:szCs w:val="24"/>
        </w:rPr>
        <w:t xml:space="preserve"> 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 xml:space="preserve">Black identity 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eastAsia="Calibri" w:hAnsi="Calibri"/>
          <w:sz w:val="24"/>
          <w:szCs w:val="24"/>
        </w:rPr>
        <w:t>Geographic location</w:t>
      </w:r>
      <w:r w:rsidRPr="00837F25">
        <w:rPr>
          <w:rFonts w:ascii="Calibri" w:hAnsi="Calibri"/>
          <w:sz w:val="24"/>
          <w:szCs w:val="24"/>
        </w:rPr>
        <w:t xml:space="preserve"> - There is a diminished risk of suicide for black adolescents who live in the south</w:t>
      </w:r>
    </w:p>
    <w:p w:rsidR="00226EBA" w:rsidRPr="00837F25" w:rsidRDefault="00226EBA" w:rsidP="00226EBA">
      <w:pPr>
        <w:pStyle w:val="ListParagraph"/>
        <w:numPr>
          <w:ilvl w:val="0"/>
          <w:numId w:val="24"/>
        </w:numPr>
        <w:spacing w:line="276" w:lineRule="auto"/>
        <w:rPr>
          <w:rFonts w:ascii="Calibri" w:hAnsi="Calibri"/>
          <w:sz w:val="24"/>
          <w:szCs w:val="24"/>
        </w:rPr>
      </w:pPr>
      <w:r w:rsidRPr="00837F25">
        <w:rPr>
          <w:rFonts w:ascii="Calibri" w:eastAsia="Calibri" w:hAnsi="Calibri"/>
          <w:sz w:val="24"/>
          <w:szCs w:val="24"/>
        </w:rPr>
        <w:t>Connection to family, community and social institutions</w:t>
      </w:r>
      <w:r w:rsidRPr="00837F25">
        <w:rPr>
          <w:rFonts w:ascii="Calibri" w:hAnsi="Calibri"/>
          <w:sz w:val="24"/>
          <w:szCs w:val="24"/>
        </w:rPr>
        <w:t xml:space="preserve"> – This includes family support, peer support and community connectedness </w:t>
      </w:r>
    </w:p>
    <w:p w:rsidR="00226EBA" w:rsidRPr="00837F25" w:rsidRDefault="00226EBA" w:rsidP="00671998">
      <w:pPr>
        <w:pStyle w:val="ListParagraph"/>
        <w:rPr>
          <w:rFonts w:ascii="Calibri" w:hAnsi="Calibri"/>
          <w:sz w:val="24"/>
          <w:szCs w:val="24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sz w:val="16"/>
          <w:szCs w:val="16"/>
        </w:rPr>
      </w:pPr>
      <w:r w:rsidRPr="00837F25">
        <w:rPr>
          <w:rFonts w:ascii="Calibri" w:hAnsi="Calibri"/>
          <w:sz w:val="16"/>
          <w:szCs w:val="16"/>
        </w:rPr>
        <w:t xml:space="preserve">Sources: </w:t>
      </w:r>
    </w:p>
    <w:p w:rsidR="00226EBA" w:rsidRPr="00837F25" w:rsidRDefault="00226EBA" w:rsidP="00671998">
      <w:pPr>
        <w:rPr>
          <w:rFonts w:ascii="Calibri" w:hAnsi="Calibri"/>
          <w:iCs/>
          <w:noProof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iCs/>
          <w:noProof/>
          <w:sz w:val="16"/>
          <w:szCs w:val="16"/>
        </w:rPr>
      </w:pPr>
      <w:r w:rsidRPr="00837F25">
        <w:rPr>
          <w:rFonts w:ascii="Calibri" w:hAnsi="Calibri"/>
          <w:iCs/>
          <w:noProof/>
          <w:sz w:val="16"/>
          <w:szCs w:val="16"/>
        </w:rPr>
        <w:t>Suicide Prevention Resource Center. (2013). Suicide among racial/ethnic populations in the U.S.: Blacks.</w:t>
      </w:r>
      <w:r w:rsidR="00F23232">
        <w:rPr>
          <w:rFonts w:ascii="Calibri" w:hAnsi="Calibri"/>
          <w:iCs/>
          <w:noProof/>
          <w:sz w:val="16"/>
          <w:szCs w:val="16"/>
        </w:rPr>
        <w:t xml:space="preserve"> </w:t>
      </w:r>
      <w:r w:rsidRPr="00837F25">
        <w:rPr>
          <w:rFonts w:ascii="Calibri" w:hAnsi="Calibri"/>
          <w:iCs/>
          <w:noProof/>
          <w:sz w:val="16"/>
          <w:szCs w:val="16"/>
        </w:rPr>
        <w:t>Waltham, MA: Education Development Center, Inc.</w:t>
      </w:r>
    </w:p>
    <w:p w:rsidR="00226EBA" w:rsidRPr="00837F25" w:rsidRDefault="00226EBA" w:rsidP="00671998">
      <w:pPr>
        <w:rPr>
          <w:rFonts w:ascii="Calibri" w:hAnsi="Calibri"/>
          <w:iCs/>
          <w:noProof/>
          <w:sz w:val="16"/>
          <w:szCs w:val="16"/>
        </w:rPr>
      </w:pPr>
    </w:p>
    <w:p w:rsidR="00226EBA" w:rsidRPr="00837F25" w:rsidRDefault="00226EBA" w:rsidP="00671998">
      <w:pPr>
        <w:rPr>
          <w:rFonts w:ascii="Calibri" w:hAnsi="Calibri"/>
          <w:iCs/>
          <w:noProof/>
          <w:sz w:val="16"/>
          <w:szCs w:val="16"/>
        </w:rPr>
      </w:pPr>
      <w:r w:rsidRPr="00837F25">
        <w:rPr>
          <w:rFonts w:ascii="Calibri" w:hAnsi="Calibri"/>
          <w:iCs/>
          <w:noProof/>
          <w:sz w:val="16"/>
          <w:szCs w:val="16"/>
        </w:rPr>
        <w:t xml:space="preserve">American Association of Suicidology, </w:t>
      </w:r>
      <w:r w:rsidRPr="00837F25">
        <w:rPr>
          <w:rFonts w:ascii="Calibri" w:hAnsi="Calibri"/>
          <w:i/>
          <w:iCs/>
          <w:noProof/>
          <w:sz w:val="16"/>
          <w:szCs w:val="16"/>
        </w:rPr>
        <w:t>African American Suicide Fact Sheet</w:t>
      </w:r>
      <w:r w:rsidRPr="00837F25">
        <w:rPr>
          <w:rFonts w:ascii="Calibri" w:hAnsi="Calibri"/>
          <w:iCs/>
          <w:noProof/>
          <w:sz w:val="16"/>
          <w:szCs w:val="16"/>
        </w:rPr>
        <w:t>, Washington D.C.; www.suicidology.org; 2012 (based on 2010 data)</w:t>
      </w:r>
    </w:p>
    <w:p w:rsidR="00760800" w:rsidRPr="00837F25" w:rsidRDefault="00760800" w:rsidP="00893A30">
      <w:pPr>
        <w:rPr>
          <w:rFonts w:ascii="Calibri" w:hAnsi="Calibri"/>
          <w:sz w:val="18"/>
          <w:szCs w:val="18"/>
        </w:rPr>
      </w:pPr>
    </w:p>
    <w:p w:rsidR="00760800" w:rsidRPr="00837F25" w:rsidRDefault="00760800" w:rsidP="00893A30">
      <w:pPr>
        <w:rPr>
          <w:rFonts w:ascii="Calibri" w:hAnsi="Calibri"/>
          <w:sz w:val="18"/>
          <w:szCs w:val="18"/>
        </w:rPr>
        <w:sectPr w:rsidR="00760800" w:rsidRPr="00837F25" w:rsidSect="00440381">
          <w:headerReference w:type="default" r:id="rId17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37F25" w:rsidRPr="00837F25" w:rsidRDefault="00837F25" w:rsidP="00671998">
      <w:pPr>
        <w:jc w:val="center"/>
        <w:rPr>
          <w:rFonts w:ascii="Calibri" w:hAnsi="Calibri" w:cs="Arial"/>
          <w:b/>
          <w:sz w:val="32"/>
          <w:szCs w:val="28"/>
        </w:rPr>
      </w:pPr>
      <w:r w:rsidRPr="00A144F5">
        <w:rPr>
          <w:rFonts w:ascii="Calibri" w:hAnsi="Calibri" w:cs="Arial"/>
          <w:b/>
          <w:sz w:val="32"/>
          <w:szCs w:val="28"/>
        </w:rPr>
        <w:t>Risk and Protective Factors for LGBTQ Youth</w:t>
      </w:r>
    </w:p>
    <w:p w:rsidR="00837F25" w:rsidRPr="00837F25" w:rsidRDefault="00837F25" w:rsidP="00671998">
      <w:pPr>
        <w:jc w:val="center"/>
        <w:rPr>
          <w:rFonts w:ascii="Calibri" w:hAnsi="Calibri" w:cs="Arial"/>
          <w:b/>
          <w:sz w:val="32"/>
          <w:szCs w:val="28"/>
        </w:rPr>
      </w:pPr>
    </w:p>
    <w:p w:rsidR="00837F25" w:rsidRPr="00837F25" w:rsidRDefault="00837F25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Risk Factors</w:t>
      </w:r>
    </w:p>
    <w:p w:rsidR="00F23232" w:rsidRDefault="00F23232" w:rsidP="00F23232">
      <w:pPr>
        <w:pStyle w:val="NoSpacing"/>
        <w:ind w:left="720"/>
        <w:rPr>
          <w:rFonts w:ascii="Calibri" w:hAnsi="Calibri"/>
        </w:rPr>
      </w:pP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Homophobia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 xml:space="preserve">LGBT Youth’s perception of homophobia 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High rates of bullying and violence in schools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High rates of alcohol/drug use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High rates of sexually transmitted infections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High rates of homelessness/”couch surfing”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Gender nonconformity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Internal conflict about sexual orientation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Time of coming out/early coming out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Low family connectedness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Lack of adult caring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Unsafe school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Family rejection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Victimization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Stigma and discrimination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  <w:u w:val="single"/>
        </w:rPr>
      </w:pPr>
      <w:r w:rsidRPr="00837F25">
        <w:rPr>
          <w:rFonts w:ascii="Calibri" w:hAnsi="Calibri"/>
        </w:rPr>
        <w:t xml:space="preserve">Ethnicity </w:t>
      </w:r>
    </w:p>
    <w:p w:rsidR="00837F25" w:rsidRPr="00837F25" w:rsidRDefault="00837F25" w:rsidP="00671998">
      <w:pPr>
        <w:pStyle w:val="ListParagraph"/>
        <w:rPr>
          <w:rFonts w:ascii="Calibri" w:hAnsi="Calibri"/>
          <w:sz w:val="24"/>
          <w:szCs w:val="24"/>
        </w:rPr>
      </w:pPr>
    </w:p>
    <w:p w:rsidR="00837F25" w:rsidRPr="00837F25" w:rsidRDefault="00837F25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Protective Factors</w:t>
      </w:r>
    </w:p>
    <w:p w:rsidR="00F23232" w:rsidRDefault="00F23232" w:rsidP="00671998">
      <w:pPr>
        <w:rPr>
          <w:rFonts w:ascii="Calibri" w:hAnsi="Calibri"/>
          <w:sz w:val="24"/>
          <w:szCs w:val="24"/>
        </w:rPr>
      </w:pPr>
    </w:p>
    <w:p w:rsidR="00837F25" w:rsidRPr="00837F25" w:rsidRDefault="00837F25" w:rsidP="00671998">
      <w:pPr>
        <w:rPr>
          <w:rFonts w:ascii="Calibri" w:hAnsi="Calibri"/>
          <w:sz w:val="24"/>
          <w:szCs w:val="24"/>
        </w:rPr>
      </w:pPr>
      <w:r w:rsidRPr="00837F25">
        <w:rPr>
          <w:rFonts w:ascii="Calibri" w:hAnsi="Calibri"/>
          <w:sz w:val="24"/>
          <w:szCs w:val="24"/>
        </w:rPr>
        <w:t>Regardless of sexual orientation, protective factors for all youth include: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Family support and acceptance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Family connectedness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Caring adults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Positive role models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Positive peer groups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Strong sense of self and self esteem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Engagement in school and community activities</w:t>
      </w:r>
    </w:p>
    <w:p w:rsidR="00837F25" w:rsidRPr="00837F25" w:rsidRDefault="00837F25" w:rsidP="00837F25">
      <w:pPr>
        <w:pStyle w:val="NoSpacing"/>
        <w:numPr>
          <w:ilvl w:val="0"/>
          <w:numId w:val="25"/>
        </w:numPr>
        <w:rPr>
          <w:rFonts w:ascii="Calibri" w:hAnsi="Calibri"/>
        </w:rPr>
      </w:pPr>
      <w:r w:rsidRPr="00837F25">
        <w:rPr>
          <w:rFonts w:ascii="Calibri" w:hAnsi="Calibri"/>
        </w:rPr>
        <w:t>Safe schools</w:t>
      </w:r>
    </w:p>
    <w:p w:rsidR="00837F25" w:rsidRPr="00837F25" w:rsidRDefault="00837F25" w:rsidP="00671998">
      <w:pPr>
        <w:pStyle w:val="NoSpacing"/>
        <w:ind w:left="720"/>
        <w:rPr>
          <w:rFonts w:ascii="Calibri" w:hAnsi="Calibri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  <w:r w:rsidRPr="00837F25">
        <w:rPr>
          <w:rFonts w:ascii="Calibri" w:hAnsi="Calibri"/>
          <w:sz w:val="16"/>
          <w:szCs w:val="16"/>
        </w:rPr>
        <w:t xml:space="preserve">Sources: </w:t>
      </w:r>
    </w:p>
    <w:p w:rsidR="00837F25" w:rsidRPr="00837F25" w:rsidRDefault="00837F25" w:rsidP="00671998">
      <w:pPr>
        <w:rPr>
          <w:rFonts w:ascii="Calibri" w:hAnsi="Calibri"/>
          <w:i/>
          <w:sz w:val="16"/>
          <w:szCs w:val="16"/>
        </w:rPr>
      </w:pPr>
      <w:r w:rsidRPr="00837F25">
        <w:rPr>
          <w:rFonts w:ascii="Calibri" w:hAnsi="Calibri"/>
          <w:i/>
          <w:sz w:val="16"/>
          <w:szCs w:val="16"/>
        </w:rPr>
        <w:t>LGB Youth: Challenges, Risks and Protective Factors: A Tip Sheet for Grantees of the Office of Adolescent Health and the Family and Youth Services Bureau, May 1, 2014</w:t>
      </w:r>
    </w:p>
    <w:p w:rsidR="00837F25" w:rsidRPr="00837F25" w:rsidRDefault="00837F25" w:rsidP="00671998">
      <w:pPr>
        <w:rPr>
          <w:rFonts w:ascii="Calibri" w:hAnsi="Calibri"/>
          <w:i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  <w:r w:rsidRPr="00837F25">
        <w:rPr>
          <w:rFonts w:ascii="Calibri" w:hAnsi="Calibri" w:cs="AGaramondPro-Regular"/>
          <w:sz w:val="16"/>
          <w:szCs w:val="16"/>
        </w:rPr>
        <w:t xml:space="preserve">Suicide Prevention Resource Center. (2011). </w:t>
      </w:r>
      <w:r w:rsidRPr="00837F25">
        <w:rPr>
          <w:rFonts w:ascii="Calibri" w:hAnsi="Calibri" w:cs="AGaramondPro-Italic"/>
          <w:i/>
          <w:iCs/>
          <w:sz w:val="16"/>
          <w:szCs w:val="16"/>
        </w:rPr>
        <w:t>Suicide prevention among LGBT youth: A workshop</w:t>
      </w:r>
      <w:r w:rsidR="00F23232">
        <w:rPr>
          <w:rFonts w:ascii="Calibri" w:hAnsi="Calibri" w:cs="AGaramondPro-Italic"/>
          <w:i/>
          <w:iCs/>
          <w:sz w:val="16"/>
          <w:szCs w:val="16"/>
        </w:rPr>
        <w:t xml:space="preserve"> </w:t>
      </w:r>
      <w:r w:rsidRPr="00837F25">
        <w:rPr>
          <w:rFonts w:ascii="Calibri" w:hAnsi="Calibri" w:cs="AGaramondPro-Italic"/>
          <w:i/>
          <w:iCs/>
          <w:sz w:val="16"/>
          <w:szCs w:val="16"/>
        </w:rPr>
        <w:t>for professionals who serve youth</w:t>
      </w:r>
      <w:r w:rsidRPr="00837F25">
        <w:rPr>
          <w:rFonts w:ascii="Calibri" w:hAnsi="Calibri" w:cs="AGaramondPro-Regular"/>
          <w:sz w:val="16"/>
          <w:szCs w:val="16"/>
        </w:rPr>
        <w:t>. Newton, MA: Education Development Center, Inc.</w:t>
      </w:r>
    </w:p>
    <w:p w:rsidR="00837F25" w:rsidRPr="00837F25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837F25" w:rsidRDefault="00837F25" w:rsidP="00671998">
      <w:pPr>
        <w:rPr>
          <w:rFonts w:ascii="Calibri" w:hAnsi="Calibri"/>
        </w:rPr>
      </w:pPr>
      <w:r w:rsidRPr="00837F25">
        <w:rPr>
          <w:rFonts w:ascii="Calibri" w:hAnsi="Calibri"/>
          <w:i/>
          <w:sz w:val="16"/>
          <w:szCs w:val="16"/>
        </w:rPr>
        <w:t xml:space="preserve">Suicide Risk and Prevention for Lesbian, Gay, Bisexual and Transgender Youth; </w:t>
      </w:r>
      <w:r w:rsidRPr="00837F25">
        <w:rPr>
          <w:rFonts w:ascii="Calibri" w:hAnsi="Calibri"/>
          <w:sz w:val="16"/>
          <w:szCs w:val="16"/>
        </w:rPr>
        <w:t>Prepared by the Suicide Prevention Resource Center for the Center for Mental Health Services Substance Abuse and Mental Health Services Administration U.S. Department of Health and Human Services 2008</w:t>
      </w:r>
    </w:p>
    <w:p w:rsidR="00837F25" w:rsidRPr="00837F25" w:rsidRDefault="00837F25" w:rsidP="00671998">
      <w:pPr>
        <w:rPr>
          <w:rFonts w:ascii="Calibri" w:hAnsi="Calibri"/>
          <w:i/>
          <w:sz w:val="16"/>
          <w:szCs w:val="16"/>
        </w:rPr>
      </w:pPr>
    </w:p>
    <w:p w:rsidR="00BD5D6D" w:rsidRDefault="00BD5D6D" w:rsidP="00601814">
      <w:pPr>
        <w:rPr>
          <w:rFonts w:ascii="Calibri" w:hAnsi="Calibri"/>
          <w:b/>
          <w:sz w:val="24"/>
        </w:rPr>
      </w:pPr>
    </w:p>
    <w:p w:rsidR="00893A30" w:rsidRPr="00645C1D" w:rsidRDefault="00893A30" w:rsidP="00601814">
      <w:pPr>
        <w:rPr>
          <w:rFonts w:ascii="Calibri" w:hAnsi="Calibri"/>
          <w:b/>
          <w:sz w:val="24"/>
        </w:rPr>
        <w:sectPr w:rsidR="00893A30" w:rsidRPr="00645C1D" w:rsidSect="00440381">
          <w:headerReference w:type="default" r:id="rId18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D5D6D" w:rsidRPr="00645C1D" w:rsidRDefault="00BD5D6D" w:rsidP="008217FB">
      <w:pPr>
        <w:jc w:val="center"/>
        <w:rPr>
          <w:rFonts w:ascii="Calibri" w:hAnsi="Calibri" w:cs="Arial"/>
          <w:b/>
          <w:sz w:val="32"/>
          <w:szCs w:val="28"/>
        </w:rPr>
      </w:pPr>
      <w:r w:rsidRPr="00A144F5">
        <w:rPr>
          <w:rFonts w:ascii="Calibri" w:hAnsi="Calibri" w:cs="Arial"/>
          <w:b/>
          <w:sz w:val="32"/>
          <w:szCs w:val="28"/>
        </w:rPr>
        <w:t>The Bullied and the Bullies</w:t>
      </w:r>
    </w:p>
    <w:p w:rsidR="00BD5D6D" w:rsidRPr="00645C1D" w:rsidRDefault="00BD5D6D">
      <w:pPr>
        <w:rPr>
          <w:rFonts w:ascii="Calibri" w:hAnsi="Calibri"/>
          <w:b/>
          <w:sz w:val="28"/>
          <w:szCs w:val="28"/>
        </w:rPr>
      </w:pPr>
    </w:p>
    <w:p w:rsidR="00BD5D6D" w:rsidRPr="00645C1D" w:rsidRDefault="00BD5D6D">
      <w:pPr>
        <w:rPr>
          <w:rFonts w:ascii="Calibri" w:hAnsi="Calibri"/>
          <w:b/>
          <w:sz w:val="28"/>
          <w:szCs w:val="24"/>
          <w:u w:val="single"/>
        </w:rPr>
      </w:pPr>
      <w:r w:rsidRPr="00645C1D">
        <w:rPr>
          <w:rFonts w:ascii="Calibri" w:hAnsi="Calibri"/>
          <w:b/>
          <w:sz w:val="28"/>
          <w:szCs w:val="24"/>
          <w:u w:val="single"/>
        </w:rPr>
        <w:t xml:space="preserve">Red Flags </w:t>
      </w:r>
      <w:r w:rsidR="00E54C9E">
        <w:rPr>
          <w:rFonts w:ascii="Calibri" w:hAnsi="Calibri"/>
          <w:b/>
          <w:sz w:val="28"/>
          <w:szCs w:val="24"/>
          <w:u w:val="single"/>
        </w:rPr>
        <w:t>that bullying is occur</w:t>
      </w:r>
      <w:r w:rsidR="004234B7">
        <w:rPr>
          <w:rFonts w:ascii="Calibri" w:hAnsi="Calibri"/>
          <w:b/>
          <w:sz w:val="28"/>
          <w:szCs w:val="24"/>
          <w:u w:val="single"/>
        </w:rPr>
        <w:t>r</w:t>
      </w:r>
      <w:r w:rsidR="00E54C9E">
        <w:rPr>
          <w:rFonts w:ascii="Calibri" w:hAnsi="Calibri"/>
          <w:b/>
          <w:sz w:val="28"/>
          <w:szCs w:val="24"/>
          <w:u w:val="single"/>
        </w:rPr>
        <w:t xml:space="preserve">ing </w:t>
      </w:r>
    </w:p>
    <w:p w:rsidR="00BD5D6D" w:rsidRPr="00645C1D" w:rsidRDefault="00BD5D6D">
      <w:pPr>
        <w:rPr>
          <w:rFonts w:ascii="Calibri" w:hAnsi="Calibri"/>
          <w:b/>
          <w:sz w:val="28"/>
          <w:szCs w:val="24"/>
          <w:u w:val="single"/>
        </w:rPr>
      </w:pPr>
    </w:p>
    <w:p w:rsidR="00BD5D6D" w:rsidRPr="00645C1D" w:rsidRDefault="00BD5D6D" w:rsidP="00BD5D6D">
      <w:pPr>
        <w:pStyle w:val="ListParagraph"/>
        <w:numPr>
          <w:ilvl w:val="0"/>
          <w:numId w:val="13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Acting depressed (not eating, not sleeping, nightmares, anxious, loss of interest)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Withdrawing socially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Complaining frequently of illnesses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Not wanting to go to school or avoiding certain classes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Bringing home damaged possessions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Reporting things “lost”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Stating that he/she feels picked on or persecuted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Displaying mood swings, including frequent crying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Talking about running away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Attempting to take protection to school (stick, rock, knife)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Taking a different route home after school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Avoiding taking the bus</w:t>
      </w:r>
    </w:p>
    <w:p w:rsidR="00BD5D6D" w:rsidRPr="00645C1D" w:rsidRDefault="00BD5D6D" w:rsidP="008217F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D5D6D" w:rsidRPr="00645C1D" w:rsidRDefault="00D3312D" w:rsidP="008217FB">
      <w:pPr>
        <w:rPr>
          <w:rFonts w:ascii="Calibri" w:hAnsi="Calibri"/>
          <w:b/>
          <w:sz w:val="28"/>
          <w:szCs w:val="24"/>
          <w:u w:val="single"/>
        </w:rPr>
      </w:pPr>
      <w:r>
        <w:rPr>
          <w:rFonts w:ascii="Calibri" w:hAnsi="Calibri"/>
          <w:b/>
          <w:sz w:val="28"/>
          <w:szCs w:val="24"/>
          <w:u w:val="single"/>
        </w:rPr>
        <w:t>Characteristics of</w:t>
      </w:r>
      <w:r w:rsidR="00BD5D6D" w:rsidRPr="00645C1D">
        <w:rPr>
          <w:rFonts w:ascii="Calibri" w:hAnsi="Calibri"/>
          <w:b/>
          <w:sz w:val="28"/>
          <w:szCs w:val="24"/>
          <w:u w:val="single"/>
        </w:rPr>
        <w:t xml:space="preserve"> Bullies</w:t>
      </w:r>
    </w:p>
    <w:p w:rsidR="00BD5D6D" w:rsidRPr="00645C1D" w:rsidRDefault="00BD5D6D" w:rsidP="008217FB">
      <w:pPr>
        <w:rPr>
          <w:rFonts w:ascii="Calibri" w:hAnsi="Calibri"/>
          <w:b/>
          <w:sz w:val="28"/>
          <w:szCs w:val="24"/>
          <w:u w:val="single"/>
        </w:rPr>
      </w:pP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Thrive on control and dominating others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Have often been victims of physical abuse or have been bullied themselves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May be depressed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Angry or upset about event at home/school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Often choose children who are passive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Easily intimidated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Lack empathy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Have few friends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Difficulty following rules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View violence in a positive way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Impulsive, hot-headed, dominant</w:t>
      </w:r>
    </w:p>
    <w:p w:rsidR="00BD5D6D" w:rsidRPr="00645C1D" w:rsidRDefault="00BD5D6D" w:rsidP="008217FB">
      <w:pPr>
        <w:pStyle w:val="ListParagraph"/>
        <w:ind w:left="1080"/>
        <w:rPr>
          <w:rFonts w:ascii="Calibri" w:hAnsi="Calibri"/>
          <w:sz w:val="24"/>
          <w:szCs w:val="24"/>
        </w:rPr>
      </w:pPr>
    </w:p>
    <w:p w:rsidR="00BD5D6D" w:rsidRPr="00645C1D" w:rsidRDefault="00BD5D6D" w:rsidP="008217FB">
      <w:pPr>
        <w:rPr>
          <w:rFonts w:ascii="Calibri" w:hAnsi="Calibri"/>
          <w:b/>
          <w:sz w:val="28"/>
          <w:szCs w:val="24"/>
          <w:u w:val="single"/>
        </w:rPr>
      </w:pPr>
      <w:r w:rsidRPr="00645C1D">
        <w:rPr>
          <w:rFonts w:ascii="Calibri" w:hAnsi="Calibri"/>
          <w:b/>
          <w:sz w:val="28"/>
          <w:szCs w:val="24"/>
          <w:u w:val="single"/>
        </w:rPr>
        <w:t>Family Risk Factors</w:t>
      </w:r>
    </w:p>
    <w:p w:rsidR="00BD5D6D" w:rsidRPr="00645C1D" w:rsidRDefault="00BD5D6D" w:rsidP="008217FB">
      <w:pPr>
        <w:rPr>
          <w:rFonts w:ascii="Calibri" w:hAnsi="Calibri"/>
          <w:b/>
          <w:sz w:val="28"/>
          <w:szCs w:val="24"/>
          <w:u w:val="single"/>
        </w:rPr>
      </w:pP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Lack of warmth and involvement on part of parents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Overly permissive, lack of supervision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Harsh, physical discipline</w:t>
      </w:r>
    </w:p>
    <w:p w:rsidR="00BD5D6D" w:rsidRPr="00645C1D" w:rsidRDefault="00BD5D6D" w:rsidP="00BD5D6D">
      <w:pPr>
        <w:pStyle w:val="ListParagraph"/>
        <w:numPr>
          <w:ilvl w:val="0"/>
          <w:numId w:val="12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Model for bullying behavior</w:t>
      </w:r>
    </w:p>
    <w:p w:rsidR="00893A30" w:rsidRDefault="00893A30">
      <w:pPr>
        <w:rPr>
          <w:rFonts w:ascii="Calibri" w:hAnsi="Calibri"/>
          <w:sz w:val="24"/>
          <w:szCs w:val="24"/>
        </w:rPr>
      </w:pPr>
    </w:p>
    <w:p w:rsidR="00893A30" w:rsidRDefault="00893A30">
      <w:pPr>
        <w:rPr>
          <w:rFonts w:ascii="Calibri" w:hAnsi="Calibri"/>
          <w:sz w:val="24"/>
          <w:szCs w:val="24"/>
        </w:rPr>
        <w:sectPr w:rsidR="00893A30" w:rsidSect="00176317">
          <w:headerReference w:type="default" r:id="rId19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37F25" w:rsidRPr="001D05D4" w:rsidRDefault="001D05D4" w:rsidP="001D05D4">
      <w:pPr>
        <w:tabs>
          <w:tab w:val="left" w:pos="676"/>
          <w:tab w:val="center" w:pos="4680"/>
        </w:tabs>
        <w:rPr>
          <w:rFonts w:ascii="Calibri" w:hAnsi="Calibri" w:cs="Arial"/>
          <w:b/>
          <w:sz w:val="32"/>
          <w:szCs w:val="28"/>
        </w:rPr>
      </w:pPr>
      <w:r w:rsidRPr="001D05D4">
        <w:rPr>
          <w:rFonts w:ascii="Calibri" w:hAnsi="Calibri" w:cs="Arial"/>
          <w:b/>
          <w:sz w:val="32"/>
          <w:szCs w:val="28"/>
        </w:rPr>
        <w:tab/>
      </w:r>
      <w:r w:rsidRPr="001D05D4">
        <w:rPr>
          <w:rFonts w:ascii="Calibri" w:hAnsi="Calibri" w:cs="Arial"/>
          <w:b/>
          <w:sz w:val="32"/>
          <w:szCs w:val="28"/>
        </w:rPr>
        <w:tab/>
      </w:r>
      <w:r w:rsidR="00837F25" w:rsidRPr="00A144F5">
        <w:rPr>
          <w:rFonts w:ascii="Calibri" w:hAnsi="Calibri" w:cs="Arial"/>
          <w:b/>
          <w:sz w:val="32"/>
          <w:szCs w:val="28"/>
        </w:rPr>
        <w:t>Risk and Protective Factors for Those Involved in Bullying</w:t>
      </w:r>
    </w:p>
    <w:p w:rsidR="00837F25" w:rsidRPr="001D05D4" w:rsidRDefault="00837F25" w:rsidP="00671998">
      <w:pPr>
        <w:jc w:val="center"/>
        <w:rPr>
          <w:rFonts w:ascii="Calibri" w:hAnsi="Calibri" w:cs="Arial"/>
          <w:b/>
          <w:sz w:val="32"/>
          <w:szCs w:val="28"/>
        </w:rPr>
      </w:pPr>
    </w:p>
    <w:p w:rsidR="00837F25" w:rsidRPr="001D05D4" w:rsidRDefault="00837F25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D05D4">
        <w:rPr>
          <w:rFonts w:ascii="Calibri" w:hAnsi="Calibri"/>
          <w:sz w:val="24"/>
          <w:szCs w:val="24"/>
        </w:rPr>
        <w:t>Risk Factors</w:t>
      </w:r>
    </w:p>
    <w:p w:rsidR="00837F25" w:rsidRPr="001D05D4" w:rsidRDefault="00837F25" w:rsidP="00837F2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  <w:u w:val="single"/>
        </w:rPr>
        <w:t>Bully</w:t>
      </w:r>
      <w:r w:rsidRPr="001D05D4">
        <w:rPr>
          <w:rFonts w:ascii="Calibri" w:hAnsi="Calibri"/>
        </w:rPr>
        <w:t xml:space="preserve">: </w:t>
      </w:r>
    </w:p>
    <w:p w:rsidR="00837F25" w:rsidRPr="001D05D4" w:rsidRDefault="00837F25" w:rsidP="00671998">
      <w:pPr>
        <w:pStyle w:val="ListParagraph"/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</w:rPr>
        <w:t>Physical abuse, sexual abuse, mental health problem, running away from home, carrying a weapon and perceiving oneself as overweight</w:t>
      </w:r>
    </w:p>
    <w:p w:rsidR="00837F25" w:rsidRPr="001D05D4" w:rsidRDefault="00837F25" w:rsidP="00837F2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  <w:u w:val="single"/>
        </w:rPr>
        <w:t>Victim</w:t>
      </w:r>
      <w:r w:rsidRPr="001D05D4">
        <w:rPr>
          <w:rFonts w:ascii="Calibri" w:hAnsi="Calibri"/>
        </w:rPr>
        <w:t xml:space="preserve">: </w:t>
      </w:r>
    </w:p>
    <w:p w:rsidR="00837F25" w:rsidRPr="001D05D4" w:rsidRDefault="00671998" w:rsidP="00671998">
      <w:pPr>
        <w:pStyle w:val="ListParagraph"/>
        <w:autoSpaceDE w:val="0"/>
        <w:autoSpaceDN w:val="0"/>
        <w:adjustRightInd w:val="0"/>
        <w:spacing w:after="102"/>
        <w:rPr>
          <w:rFonts w:ascii="Calibri" w:hAnsi="Calibri"/>
        </w:rPr>
      </w:pPr>
      <w:r>
        <w:rPr>
          <w:rFonts w:ascii="Calibri" w:hAnsi="Calibri"/>
        </w:rPr>
        <w:t>P</w:t>
      </w:r>
      <w:r w:rsidR="00837F25" w:rsidRPr="001D05D4">
        <w:rPr>
          <w:rFonts w:ascii="Calibri" w:hAnsi="Calibri"/>
        </w:rPr>
        <w:t xml:space="preserve">hysical abuse, sexual abuse, mental health problem, running away from home, perceiving oneself as overweight, participation in religious activities, higher levels of distractibility, disabilities or learning differences, LGBTQ </w:t>
      </w:r>
    </w:p>
    <w:p w:rsidR="00837F25" w:rsidRPr="001D05D4" w:rsidRDefault="00837F25" w:rsidP="00837F25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  <w:u w:val="single"/>
        </w:rPr>
        <w:t>Bully-victims</w:t>
      </w:r>
      <w:r w:rsidRPr="001D05D4">
        <w:rPr>
          <w:rFonts w:ascii="Calibri" w:hAnsi="Calibri"/>
        </w:rPr>
        <w:t xml:space="preserve">: </w:t>
      </w:r>
    </w:p>
    <w:p w:rsidR="00837F25" w:rsidRDefault="00837F25" w:rsidP="00671998">
      <w:pPr>
        <w:pStyle w:val="ListParagraph"/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</w:rPr>
        <w:t>Additional risk factors include witnessing family violence, history of physical abuse, cigarette smoking, marijuana use, skipping school due to safety concerns, perceived school and neighborhood safety concerns.</w:t>
      </w:r>
    </w:p>
    <w:p w:rsidR="00F70AB8" w:rsidRPr="001D05D4" w:rsidRDefault="00F70AB8" w:rsidP="00F70AB8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  <w:u w:val="single"/>
        </w:rPr>
        <w:t>All three groups</w:t>
      </w:r>
      <w:r w:rsidRPr="001D05D4">
        <w:rPr>
          <w:rFonts w:ascii="Calibri" w:hAnsi="Calibri"/>
        </w:rPr>
        <w:t xml:space="preserve">: </w:t>
      </w:r>
    </w:p>
    <w:p w:rsidR="00F70AB8" w:rsidRPr="001D05D4" w:rsidRDefault="00F70AB8" w:rsidP="00F70AB8">
      <w:pPr>
        <w:pStyle w:val="ListParagraph"/>
        <w:autoSpaceDE w:val="0"/>
        <w:autoSpaceDN w:val="0"/>
        <w:adjustRightInd w:val="0"/>
        <w:spacing w:after="102"/>
        <w:rPr>
          <w:rFonts w:ascii="Calibri" w:hAnsi="Calibri"/>
        </w:rPr>
      </w:pPr>
      <w:r w:rsidRPr="001D05D4">
        <w:rPr>
          <w:rFonts w:ascii="Calibri" w:hAnsi="Calibri"/>
        </w:rPr>
        <w:t>History of self-harm, greater emotional distress, involvement in bullying in any way, especially both bullying others and being bullied (highest risk for suicide related behavior of any groups involved with bullying)</w:t>
      </w:r>
    </w:p>
    <w:p w:rsidR="00F70AB8" w:rsidRPr="001D05D4" w:rsidRDefault="00F70AB8" w:rsidP="00671998">
      <w:pPr>
        <w:pStyle w:val="ListParagraph"/>
        <w:autoSpaceDE w:val="0"/>
        <w:autoSpaceDN w:val="0"/>
        <w:adjustRightInd w:val="0"/>
        <w:spacing w:after="102"/>
        <w:rPr>
          <w:rFonts w:ascii="Calibri" w:hAnsi="Calibri"/>
        </w:rPr>
      </w:pPr>
    </w:p>
    <w:p w:rsidR="00837F25" w:rsidRPr="001D05D4" w:rsidRDefault="00837F25" w:rsidP="00671998">
      <w:pPr>
        <w:pStyle w:val="ListParagraph"/>
        <w:rPr>
          <w:rFonts w:ascii="Calibri" w:hAnsi="Calibri"/>
          <w:sz w:val="24"/>
          <w:szCs w:val="24"/>
        </w:rPr>
      </w:pPr>
    </w:p>
    <w:p w:rsidR="00837F25" w:rsidRPr="001D05D4" w:rsidRDefault="00837F25" w:rsidP="006719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  <w:szCs w:val="24"/>
        </w:rPr>
      </w:pPr>
      <w:r w:rsidRPr="001D05D4">
        <w:rPr>
          <w:rFonts w:ascii="Calibri" w:hAnsi="Calibri"/>
          <w:sz w:val="24"/>
          <w:szCs w:val="24"/>
        </w:rPr>
        <w:t>Protective Factors</w:t>
      </w:r>
    </w:p>
    <w:p w:rsidR="00837F25" w:rsidRPr="001D05D4" w:rsidRDefault="00837F25" w:rsidP="00837F25">
      <w:pPr>
        <w:numPr>
          <w:ilvl w:val="0"/>
          <w:numId w:val="27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  <w:u w:val="single"/>
        </w:rPr>
        <w:t>Bullies</w:t>
      </w:r>
      <w:r w:rsidRPr="001D05D4">
        <w:rPr>
          <w:rFonts w:ascii="Calibri" w:hAnsi="Calibri"/>
        </w:rPr>
        <w:t xml:space="preserve">: </w:t>
      </w:r>
    </w:p>
    <w:p w:rsidR="00837F25" w:rsidRPr="001D05D4" w:rsidRDefault="00837F25" w:rsidP="00671998">
      <w:pPr>
        <w:autoSpaceDE w:val="0"/>
        <w:autoSpaceDN w:val="0"/>
        <w:adjustRightInd w:val="0"/>
        <w:spacing w:after="102" w:line="259" w:lineRule="auto"/>
        <w:ind w:left="720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Stronger connections to non-parental adults was an additional protective factor</w:t>
      </w:r>
    </w:p>
    <w:p w:rsidR="00837F25" w:rsidRPr="001D05D4" w:rsidRDefault="00837F25" w:rsidP="00837F25">
      <w:pPr>
        <w:numPr>
          <w:ilvl w:val="0"/>
          <w:numId w:val="27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  <w:u w:val="single"/>
        </w:rPr>
        <w:t>Victims</w:t>
      </w:r>
      <w:r w:rsidRPr="001D05D4">
        <w:rPr>
          <w:rFonts w:ascii="Calibri" w:hAnsi="Calibri"/>
        </w:rPr>
        <w:t xml:space="preserve">: </w:t>
      </w:r>
    </w:p>
    <w:p w:rsidR="00837F25" w:rsidRDefault="00837F25" w:rsidP="00671998">
      <w:pPr>
        <w:autoSpaceDE w:val="0"/>
        <w:autoSpaceDN w:val="0"/>
        <w:adjustRightInd w:val="0"/>
        <w:spacing w:after="102" w:line="259" w:lineRule="auto"/>
        <w:ind w:left="720"/>
        <w:contextualSpacing/>
        <w:rPr>
          <w:rFonts w:ascii="Calibri" w:hAnsi="Calibri"/>
        </w:rPr>
      </w:pPr>
      <w:r w:rsidRPr="001D05D4">
        <w:rPr>
          <w:rFonts w:ascii="Calibri" w:hAnsi="Calibri"/>
        </w:rPr>
        <w:t>Stronger connections to non-parental adults, liking school, feeling safe at school</w:t>
      </w:r>
    </w:p>
    <w:p w:rsidR="00F70AB8" w:rsidRPr="001D05D4" w:rsidRDefault="00F70AB8" w:rsidP="00F70AB8">
      <w:pPr>
        <w:numPr>
          <w:ilvl w:val="0"/>
          <w:numId w:val="27"/>
        </w:numPr>
        <w:spacing w:after="160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  <w:u w:val="single"/>
        </w:rPr>
        <w:t>All three groups</w:t>
      </w:r>
      <w:r w:rsidRPr="001D05D4">
        <w:rPr>
          <w:rFonts w:ascii="Calibri" w:hAnsi="Calibri"/>
        </w:rPr>
        <w:t xml:space="preserve">: </w:t>
      </w:r>
    </w:p>
    <w:p w:rsidR="00F70AB8" w:rsidRPr="001D05D4" w:rsidRDefault="00F70AB8" w:rsidP="00F70AB8">
      <w:pPr>
        <w:spacing w:after="160" w:line="259" w:lineRule="auto"/>
        <w:ind w:left="720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Higher levels of parent connectedness, stronger perceived caring by friends</w:t>
      </w:r>
    </w:p>
    <w:p w:rsidR="00F70AB8" w:rsidRPr="001D05D4" w:rsidRDefault="00F70AB8" w:rsidP="00671998">
      <w:pPr>
        <w:autoSpaceDE w:val="0"/>
        <w:autoSpaceDN w:val="0"/>
        <w:adjustRightInd w:val="0"/>
        <w:spacing w:after="102" w:line="259" w:lineRule="auto"/>
        <w:ind w:left="720"/>
        <w:contextualSpacing/>
        <w:rPr>
          <w:rFonts w:ascii="Calibri" w:hAnsi="Calibri"/>
          <w:b/>
        </w:rPr>
      </w:pPr>
    </w:p>
    <w:p w:rsidR="00837F25" w:rsidRPr="001D05D4" w:rsidRDefault="00837F25" w:rsidP="00671998">
      <w:pPr>
        <w:rPr>
          <w:rFonts w:ascii="Calibri" w:hAnsi="Calibri"/>
        </w:rPr>
      </w:pPr>
    </w:p>
    <w:p w:rsidR="00837F25" w:rsidRPr="001D05D4" w:rsidRDefault="00837F25" w:rsidP="00671998">
      <w:pPr>
        <w:rPr>
          <w:rFonts w:ascii="Calibri" w:hAnsi="Calibri"/>
        </w:rPr>
      </w:pPr>
      <w:r w:rsidRPr="001D05D4">
        <w:rPr>
          <w:rFonts w:ascii="Calibri" w:hAnsi="Calibri"/>
        </w:rPr>
        <w:t xml:space="preserve">General Protective Factors: </w:t>
      </w:r>
    </w:p>
    <w:p w:rsidR="00837F25" w:rsidRPr="001D05D4" w:rsidRDefault="00837F25" w:rsidP="00837F25">
      <w:pPr>
        <w:numPr>
          <w:ilvl w:val="0"/>
          <w:numId w:val="28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School connection</w:t>
      </w:r>
    </w:p>
    <w:p w:rsidR="00837F25" w:rsidRPr="001D05D4" w:rsidRDefault="00837F25" w:rsidP="00837F25">
      <w:pPr>
        <w:numPr>
          <w:ilvl w:val="0"/>
          <w:numId w:val="28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Family Outreach</w:t>
      </w:r>
    </w:p>
    <w:p w:rsidR="00837F25" w:rsidRPr="001D05D4" w:rsidRDefault="00837F25" w:rsidP="00837F25">
      <w:pPr>
        <w:numPr>
          <w:ilvl w:val="0"/>
          <w:numId w:val="28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Healthy problem coping skills</w:t>
      </w:r>
    </w:p>
    <w:p w:rsidR="00837F25" w:rsidRPr="001D05D4" w:rsidRDefault="00837F25" w:rsidP="00837F25">
      <w:pPr>
        <w:numPr>
          <w:ilvl w:val="0"/>
          <w:numId w:val="28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Identification of students in need of mental and behavioral health services</w:t>
      </w:r>
    </w:p>
    <w:p w:rsidR="00837F25" w:rsidRPr="001D05D4" w:rsidRDefault="00837F25" w:rsidP="00837F25">
      <w:pPr>
        <w:numPr>
          <w:ilvl w:val="0"/>
          <w:numId w:val="28"/>
        </w:numPr>
        <w:autoSpaceDE w:val="0"/>
        <w:autoSpaceDN w:val="0"/>
        <w:adjustRightInd w:val="0"/>
        <w:spacing w:after="102" w:line="259" w:lineRule="auto"/>
        <w:contextualSpacing/>
        <w:rPr>
          <w:rFonts w:ascii="Calibri" w:hAnsi="Calibri"/>
          <w:b/>
        </w:rPr>
      </w:pPr>
      <w:r w:rsidRPr="001D05D4">
        <w:rPr>
          <w:rFonts w:ascii="Calibri" w:hAnsi="Calibri"/>
        </w:rPr>
        <w:t>Implementation of effective and inclusive anti-bullying policies, rather than conflict resolution methods</w:t>
      </w:r>
    </w:p>
    <w:p w:rsidR="002B6073" w:rsidRDefault="002B6073" w:rsidP="00671998">
      <w:pPr>
        <w:rPr>
          <w:rFonts w:ascii="Calibri" w:hAnsi="Calibri"/>
          <w:sz w:val="16"/>
          <w:szCs w:val="16"/>
        </w:rPr>
      </w:pPr>
    </w:p>
    <w:p w:rsidR="002B6073" w:rsidRPr="001D05D4" w:rsidRDefault="002B6073" w:rsidP="00671998">
      <w:pPr>
        <w:rPr>
          <w:rFonts w:ascii="Calibri" w:hAnsi="Calibri"/>
          <w:sz w:val="16"/>
          <w:szCs w:val="16"/>
        </w:rPr>
      </w:pPr>
    </w:p>
    <w:p w:rsidR="00837F25" w:rsidRPr="001D05D4" w:rsidRDefault="00837F25" w:rsidP="00671998">
      <w:pPr>
        <w:rPr>
          <w:rFonts w:ascii="Calibri" w:hAnsi="Calibri"/>
          <w:sz w:val="16"/>
          <w:szCs w:val="16"/>
        </w:rPr>
      </w:pPr>
    </w:p>
    <w:p w:rsidR="00837F25" w:rsidRPr="001D05D4" w:rsidRDefault="00837F25" w:rsidP="00671998">
      <w:pPr>
        <w:rPr>
          <w:rFonts w:ascii="Calibri" w:hAnsi="Calibri"/>
          <w:sz w:val="16"/>
          <w:szCs w:val="16"/>
        </w:rPr>
      </w:pPr>
      <w:r w:rsidRPr="001D05D4">
        <w:rPr>
          <w:rFonts w:ascii="Calibri" w:hAnsi="Calibri"/>
          <w:sz w:val="16"/>
          <w:szCs w:val="16"/>
        </w:rPr>
        <w:t xml:space="preserve">Sources: </w:t>
      </w:r>
    </w:p>
    <w:p w:rsidR="00837F25" w:rsidRPr="001D05D4" w:rsidRDefault="00837F25" w:rsidP="00671998">
      <w:pPr>
        <w:autoSpaceDE w:val="0"/>
        <w:autoSpaceDN w:val="0"/>
        <w:adjustRightInd w:val="0"/>
        <w:spacing w:after="102"/>
        <w:rPr>
          <w:rFonts w:ascii="Calibri" w:hAnsi="Calibri"/>
          <w:i/>
          <w:sz w:val="16"/>
          <w:szCs w:val="16"/>
        </w:rPr>
      </w:pPr>
      <w:r w:rsidRPr="001D05D4">
        <w:rPr>
          <w:rFonts w:ascii="Calibri" w:hAnsi="Calibri"/>
          <w:i/>
          <w:sz w:val="16"/>
          <w:szCs w:val="16"/>
        </w:rPr>
        <w:t>Borowsky, Taliaferro &amp; McMorris; Journal of Adolescent Health 53 (2013) S4-S12; Suicidal Thinking and Behavior Among Youth Involved in Verbal and Social Bullying: Risk and Protective Factors; October 22, 2012</w:t>
      </w:r>
    </w:p>
    <w:p w:rsidR="00837F25" w:rsidRPr="001D05D4" w:rsidRDefault="00837F25" w:rsidP="00671998">
      <w:pPr>
        <w:autoSpaceDE w:val="0"/>
        <w:autoSpaceDN w:val="0"/>
        <w:adjustRightInd w:val="0"/>
        <w:spacing w:after="102"/>
        <w:rPr>
          <w:rFonts w:ascii="Calibri" w:hAnsi="Calibri"/>
          <w:i/>
          <w:sz w:val="16"/>
          <w:szCs w:val="16"/>
        </w:rPr>
      </w:pPr>
      <w:r w:rsidRPr="001D05D4">
        <w:rPr>
          <w:rFonts w:ascii="Calibri" w:hAnsi="Calibri"/>
          <w:i/>
          <w:sz w:val="16"/>
          <w:szCs w:val="16"/>
        </w:rPr>
        <w:t>Suicide and Bullying: Issue Brief; SPRC Suicide Prevention Resource Center; retrieved from website July 2014</w:t>
      </w:r>
    </w:p>
    <w:p w:rsidR="00837F25" w:rsidRPr="001D05D4" w:rsidRDefault="00837F25" w:rsidP="00671998">
      <w:pPr>
        <w:autoSpaceDE w:val="0"/>
        <w:autoSpaceDN w:val="0"/>
        <w:adjustRightInd w:val="0"/>
        <w:spacing w:after="102"/>
        <w:rPr>
          <w:rFonts w:ascii="Calibri" w:hAnsi="Calibri"/>
          <w:i/>
          <w:sz w:val="16"/>
          <w:szCs w:val="16"/>
        </w:rPr>
      </w:pPr>
      <w:r w:rsidRPr="001D05D4">
        <w:rPr>
          <w:rFonts w:ascii="Calibri" w:hAnsi="Calibri"/>
          <w:i/>
          <w:sz w:val="16"/>
          <w:szCs w:val="16"/>
        </w:rPr>
        <w:t xml:space="preserve">Centers for Disease Control and Prevention, National Center for Injury Prevention and Control, Division of Violence Prevention, “The Relationship Between Bullying and Suicide: What we Know and What it Means for Schools” 2014; </w:t>
      </w:r>
      <w:hyperlink r:id="rId20" w:history="1">
        <w:r w:rsidRPr="001D05D4">
          <w:rPr>
            <w:rFonts w:ascii="Calibri" w:hAnsi="Calibri"/>
            <w:i/>
            <w:color w:val="0000FF" w:themeColor="hyperlink"/>
            <w:sz w:val="16"/>
            <w:szCs w:val="16"/>
            <w:u w:val="single"/>
          </w:rPr>
          <w:t>www.cdc.gov/violenceprevention</w:t>
        </w:r>
      </w:hyperlink>
      <w:r w:rsidRPr="001D05D4">
        <w:rPr>
          <w:rFonts w:ascii="Calibri" w:hAnsi="Calibri"/>
          <w:i/>
          <w:sz w:val="16"/>
          <w:szCs w:val="16"/>
        </w:rPr>
        <w:t xml:space="preserve"> </w:t>
      </w:r>
    </w:p>
    <w:p w:rsidR="00893A30" w:rsidRDefault="00893A30" w:rsidP="00601814">
      <w:pPr>
        <w:rPr>
          <w:rFonts w:ascii="Calibri" w:hAnsi="Calibri"/>
          <w:b/>
          <w:sz w:val="24"/>
        </w:rPr>
      </w:pPr>
    </w:p>
    <w:p w:rsidR="00893A30" w:rsidRPr="00645C1D" w:rsidRDefault="00893A30" w:rsidP="00601814">
      <w:pPr>
        <w:rPr>
          <w:rFonts w:ascii="Calibri" w:hAnsi="Calibri"/>
          <w:b/>
          <w:sz w:val="24"/>
        </w:rPr>
        <w:sectPr w:rsidR="00893A30" w:rsidRPr="00645C1D" w:rsidSect="00176317">
          <w:headerReference w:type="default" r:id="rId21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217FB" w:rsidRPr="00645C1D" w:rsidRDefault="008217FB" w:rsidP="008217FB">
      <w:pPr>
        <w:pStyle w:val="HandoutTitle"/>
        <w:ind w:firstLine="0"/>
        <w:rPr>
          <w:rFonts w:ascii="Calibri" w:hAnsi="Calibri"/>
          <w:sz w:val="32"/>
        </w:rPr>
      </w:pPr>
      <w:r w:rsidRPr="00A144F5">
        <w:rPr>
          <w:rFonts w:ascii="Calibri" w:hAnsi="Calibri"/>
          <w:sz w:val="32"/>
        </w:rPr>
        <w:t>Warning Signs: All Children &amp; Adolescents</w:t>
      </w:r>
    </w:p>
    <w:p w:rsidR="008217FB" w:rsidRPr="00645C1D" w:rsidRDefault="008217FB">
      <w:pPr>
        <w:rPr>
          <w:rFonts w:ascii="Calibri" w:hAnsi="Calibri"/>
          <w:b/>
          <w:sz w:val="28"/>
          <w:szCs w:val="28"/>
        </w:rPr>
      </w:pP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Giving away possessions or making plans for a future when they are gone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Talk of unbearable feelings or situations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New or more frequent thoughts of suicide or death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New or worsened depression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New or worsened anxiety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Pronounced agitation or restlessness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Difficulty sleeping (insomnia)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New or worsened irritability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New or increased social isolation</w:t>
      </w:r>
    </w:p>
    <w:p w:rsidR="008217FB" w:rsidRPr="00645C1D" w:rsidRDefault="00262A45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Suicide attempts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Aggression, anger or violence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Acting on dangerous impulses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Increased use of alcohol or controlled substances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Extreme hyperactivity in behavior and speech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Other unusual changes in behavior, including a sudden sense of calm as if a final decision has been made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Picking fights, arguing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Refusing help, feeling beyond help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Sudden improvement in mood after being down or withdrawn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Neglect of appearance, hygiene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Dropping out of activities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A detailed plan for how, when and where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Obtaining a weapon</w:t>
      </w:r>
    </w:p>
    <w:p w:rsidR="008217FB" w:rsidRPr="00645C1D" w:rsidRDefault="008217FB" w:rsidP="008217FB">
      <w:pPr>
        <w:pStyle w:val="ListParagraph"/>
        <w:numPr>
          <w:ilvl w:val="0"/>
          <w:numId w:val="15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Suicidal gestures (cutting, overdose, etc.)</w:t>
      </w:r>
    </w:p>
    <w:p w:rsidR="008217FB" w:rsidRPr="00645C1D" w:rsidRDefault="008217FB" w:rsidP="008217FB">
      <w:pPr>
        <w:rPr>
          <w:rFonts w:ascii="Calibri" w:hAnsi="Calibri"/>
          <w:sz w:val="24"/>
          <w:szCs w:val="24"/>
        </w:rPr>
      </w:pPr>
    </w:p>
    <w:p w:rsidR="008217FB" w:rsidRPr="00645C1D" w:rsidRDefault="008217FB" w:rsidP="008217FB">
      <w:pPr>
        <w:rPr>
          <w:rFonts w:ascii="Calibri" w:hAnsi="Calibri"/>
          <w:sz w:val="28"/>
          <w:szCs w:val="24"/>
          <w:u w:val="single"/>
        </w:rPr>
      </w:pPr>
      <w:r w:rsidRPr="00645C1D">
        <w:rPr>
          <w:rFonts w:ascii="Calibri" w:hAnsi="Calibri"/>
          <w:sz w:val="28"/>
          <w:szCs w:val="24"/>
          <w:u w:val="single"/>
        </w:rPr>
        <w:t>Less Direct Verbal Cues:</w:t>
      </w:r>
    </w:p>
    <w:p w:rsidR="008217FB" w:rsidRPr="00645C1D" w:rsidRDefault="008217FB" w:rsidP="008217FB">
      <w:pPr>
        <w:rPr>
          <w:rFonts w:ascii="Calibri" w:hAnsi="Calibri"/>
          <w:sz w:val="28"/>
          <w:szCs w:val="24"/>
          <w:u w:val="single"/>
        </w:rPr>
      </w:pP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“You will be better off without me”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“I’m so tired of it all”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“What’s the point of living?”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“Here, take this.  I won’t be needing it anymore.”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“Pretty soon you won’t have to worry about me”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“Goodbye, we all have to say goodbye.”</w:t>
      </w:r>
    </w:p>
    <w:p w:rsidR="008217FB" w:rsidRPr="00645C1D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“How do you become an organ donor?”</w:t>
      </w:r>
    </w:p>
    <w:p w:rsidR="008217FB" w:rsidRDefault="008217FB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  <w:r w:rsidRPr="00645C1D">
        <w:rPr>
          <w:rFonts w:ascii="Calibri" w:hAnsi="Calibri"/>
          <w:sz w:val="24"/>
          <w:szCs w:val="24"/>
        </w:rPr>
        <w:t>“Who cares if I am dead anyway?”</w:t>
      </w:r>
    </w:p>
    <w:p w:rsidR="00CC6C46" w:rsidRPr="00CC6C46" w:rsidRDefault="00CC6C46" w:rsidP="008217FB">
      <w:pPr>
        <w:pStyle w:val="ListParagraph"/>
        <w:numPr>
          <w:ilvl w:val="0"/>
          <w:numId w:val="14"/>
        </w:numPr>
        <w:rPr>
          <w:rFonts w:ascii="Calibri" w:hAnsi="Calibri"/>
          <w:sz w:val="24"/>
          <w:szCs w:val="24"/>
        </w:rPr>
      </w:pPr>
    </w:p>
    <w:p w:rsidR="00B16292" w:rsidRPr="00645C1D" w:rsidRDefault="00B16292" w:rsidP="008217FB">
      <w:pPr>
        <w:rPr>
          <w:rFonts w:ascii="Calibri" w:hAnsi="Calibri"/>
          <w:sz w:val="24"/>
          <w:szCs w:val="24"/>
        </w:rPr>
      </w:pPr>
    </w:p>
    <w:p w:rsidR="008217FB" w:rsidRPr="001E2D32" w:rsidRDefault="00B16292" w:rsidP="001E2D32">
      <w:pPr>
        <w:jc w:val="right"/>
        <w:rPr>
          <w:rFonts w:ascii="Calibri" w:hAnsi="Calibri"/>
          <w:i/>
          <w:iCs/>
          <w:noProof/>
          <w:sz w:val="18"/>
          <w:szCs w:val="18"/>
        </w:rPr>
        <w:sectPr w:rsidR="008217FB" w:rsidRPr="001E2D32" w:rsidSect="00176317">
          <w:headerReference w:type="default" r:id="rId22"/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D05063">
        <w:rPr>
          <w:rFonts w:ascii="Calibri" w:hAnsi="Calibri"/>
          <w:sz w:val="18"/>
          <w:szCs w:val="18"/>
        </w:rPr>
        <w:t xml:space="preserve">Source: </w:t>
      </w:r>
      <w:r w:rsidRPr="00D05063">
        <w:rPr>
          <w:rFonts w:ascii="Calibri" w:hAnsi="Calibri"/>
          <w:noProof/>
          <w:sz w:val="18"/>
          <w:szCs w:val="18"/>
        </w:rPr>
        <w:t xml:space="preserve">National Indian Child Welfare Association (NICWA). (n.d.). </w:t>
      </w:r>
      <w:r w:rsidRPr="00D05063">
        <w:rPr>
          <w:rFonts w:ascii="Calibri" w:hAnsi="Calibri"/>
          <w:i/>
          <w:iCs/>
          <w:noProof/>
          <w:sz w:val="18"/>
          <w:szCs w:val="18"/>
        </w:rPr>
        <w:t>Ensuring the seventh generation: A youth suicide prevention toolkit for tribal child welfare programs.</w:t>
      </w:r>
      <w:r w:rsidRPr="00D05063">
        <w:rPr>
          <w:rFonts w:ascii="Calibri" w:hAnsi="Calibri"/>
          <w:noProof/>
          <w:sz w:val="18"/>
          <w:szCs w:val="18"/>
        </w:rPr>
        <w:t xml:space="preserve"> NICWA- National Indian Child Welfare Association. Retrieved from </w:t>
      </w:r>
      <w:r w:rsidRPr="001E2D32">
        <w:rPr>
          <w:rFonts w:ascii="Calibri" w:hAnsi="Calibri"/>
          <w:noProof/>
          <w:sz w:val="18"/>
          <w:szCs w:val="18"/>
        </w:rPr>
        <w:t>http://www.nicwa.org/resources/documents/YSPToolkit.pdf</w:t>
      </w:r>
    </w:p>
    <w:p w:rsidR="004C532C" w:rsidRPr="00645C1D" w:rsidRDefault="004C532C" w:rsidP="001E2D32">
      <w:pPr>
        <w:rPr>
          <w:rFonts w:ascii="Calibri" w:hAnsi="Calibri"/>
          <w:b/>
          <w:sz w:val="24"/>
        </w:rPr>
      </w:pPr>
    </w:p>
    <w:sectPr w:rsidR="004C532C" w:rsidRPr="00645C1D" w:rsidSect="003E0651">
      <w:headerReference w:type="default" r:id="rId23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98" w:rsidRDefault="00671998" w:rsidP="00524CAD">
      <w:r>
        <w:separator/>
      </w:r>
    </w:p>
  </w:endnote>
  <w:endnote w:type="continuationSeparator" w:id="0">
    <w:p w:rsidR="00671998" w:rsidRDefault="00671998" w:rsidP="00524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Garamon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171626" w:rsidRDefault="00671998" w:rsidP="00524CAD">
    <w:pPr>
      <w:pStyle w:val="Footer"/>
      <w:rPr>
        <w:rFonts w:ascii="Arial" w:eastAsia="Times New Roman" w:hAnsi="Arial" w:cs="Arial"/>
        <w:sz w:val="18"/>
        <w:szCs w:val="18"/>
      </w:rPr>
    </w:pPr>
    <w:r w:rsidRPr="00171626">
      <w:rPr>
        <w:rFonts w:ascii="Arial" w:eastAsia="Times New Roman" w:hAnsi="Arial" w:cs="Arial"/>
        <w:sz w:val="18"/>
        <w:szCs w:val="18"/>
      </w:rPr>
      <w:t xml:space="preserve">NEW Partnership for Children and Families </w:t>
    </w:r>
    <w:r w:rsidRPr="00171626">
      <w:rPr>
        <w:rFonts w:ascii="Arial" w:eastAsia="Times New Roman" w:hAnsi="Arial" w:cs="Arial"/>
        <w:b/>
        <w:bCs/>
        <w:iCs/>
        <w:sz w:val="18"/>
        <w:szCs w:val="18"/>
      </w:rPr>
      <w:t xml:space="preserve">• </w:t>
    </w:r>
    <w:r w:rsidRPr="00171626">
      <w:rPr>
        <w:rFonts w:ascii="Arial" w:eastAsia="Times New Roman" w:hAnsi="Arial" w:cs="Arial"/>
        <w:sz w:val="18"/>
        <w:szCs w:val="18"/>
      </w:rPr>
      <w:t>University of Wisconsin - Green Bay</w:t>
    </w:r>
    <w:r w:rsidRPr="00171626">
      <w:rPr>
        <w:rFonts w:ascii="Arial" w:eastAsia="Times New Roman" w:hAnsi="Arial" w:cs="Arial"/>
        <w:b/>
        <w:bCs/>
        <w:iCs/>
        <w:sz w:val="18"/>
        <w:szCs w:val="18"/>
      </w:rPr>
      <w:tab/>
    </w:r>
    <w:r w:rsidRPr="00171626">
      <w:rPr>
        <w:rFonts w:ascii="Arial" w:eastAsia="Times New Roman" w:hAnsi="Arial" w:cs="Arial"/>
        <w:bCs/>
        <w:iCs/>
        <w:sz w:val="18"/>
        <w:szCs w:val="18"/>
      </w:rPr>
      <w:t xml:space="preserve">Page </w: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begin"/>
    </w:r>
    <w:r w:rsidRPr="00171626">
      <w:rPr>
        <w:rFonts w:ascii="Arial" w:eastAsia="Times New Roman" w:hAnsi="Arial" w:cs="Arial"/>
        <w:bCs/>
        <w:iCs/>
        <w:sz w:val="18"/>
        <w:szCs w:val="18"/>
      </w:rPr>
      <w:instrText xml:space="preserve"> PAGE   \* MERGEFORMAT </w:instrTex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separate"/>
    </w:r>
    <w:r w:rsidR="00942A0E">
      <w:rPr>
        <w:rFonts w:ascii="Arial" w:eastAsia="Times New Roman" w:hAnsi="Arial" w:cs="Arial"/>
        <w:bCs/>
        <w:iCs/>
        <w:noProof/>
        <w:sz w:val="18"/>
        <w:szCs w:val="18"/>
      </w:rPr>
      <w:t>1</w: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end"/>
    </w:r>
    <w:r w:rsidRPr="00171626">
      <w:rPr>
        <w:rFonts w:ascii="Arial" w:eastAsia="Times New Roman" w:hAnsi="Arial" w:cs="Arial"/>
        <w:bCs/>
        <w:iCs/>
        <w:sz w:val="18"/>
        <w:szCs w:val="18"/>
      </w:rPr>
      <w:t xml:space="preserve"> of </w: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begin"/>
    </w:r>
    <w:r w:rsidRPr="00171626">
      <w:rPr>
        <w:rFonts w:ascii="Arial" w:eastAsia="Times New Roman" w:hAnsi="Arial" w:cs="Arial"/>
        <w:bCs/>
        <w:iCs/>
        <w:sz w:val="18"/>
        <w:szCs w:val="18"/>
      </w:rPr>
      <w:instrText xml:space="preserve"> SECTIONPAGES  </w:instrTex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separate"/>
    </w:r>
    <w:r w:rsidR="00942A0E">
      <w:rPr>
        <w:rFonts w:ascii="Arial" w:eastAsia="Times New Roman" w:hAnsi="Arial" w:cs="Arial"/>
        <w:bCs/>
        <w:iCs/>
        <w:noProof/>
        <w:sz w:val="18"/>
        <w:szCs w:val="18"/>
      </w:rPr>
      <w:t>1</w:t>
    </w:r>
    <w:r w:rsidRPr="00171626">
      <w:rPr>
        <w:rFonts w:ascii="Arial" w:eastAsia="Times New Roman" w:hAnsi="Arial" w:cs="Arial"/>
        <w:bCs/>
        <w:iCs/>
        <w:sz w:val="18"/>
        <w:szCs w:val="18"/>
      </w:rPr>
      <w:fldChar w:fldCharType="end"/>
    </w:r>
  </w:p>
  <w:p w:rsidR="00671998" w:rsidRPr="00171626" w:rsidRDefault="00363222" w:rsidP="00524CAD">
    <w:pPr>
      <w:tabs>
        <w:tab w:val="center" w:pos="4320"/>
        <w:tab w:val="right" w:pos="8640"/>
      </w:tabs>
      <w:rPr>
        <w:rFonts w:ascii="Arial" w:eastAsia="Times New Roman" w:hAnsi="Arial" w:cs="Arial"/>
        <w:sz w:val="18"/>
        <w:szCs w:val="18"/>
      </w:rPr>
    </w:pPr>
    <w:r>
      <w:rPr>
        <w:rFonts w:ascii="Arial" w:eastAsia="Times New Roman" w:hAnsi="Arial" w:cs="Arial"/>
        <w:sz w:val="18"/>
        <w:szCs w:val="18"/>
      </w:rPr>
      <w:t xml:space="preserve">The </w:t>
    </w:r>
    <w:r w:rsidR="00671998" w:rsidRPr="00171626">
      <w:rPr>
        <w:rFonts w:ascii="Arial" w:eastAsia="Times New Roman" w:hAnsi="Arial" w:cs="Arial"/>
        <w:sz w:val="18"/>
        <w:szCs w:val="18"/>
      </w:rPr>
      <w:t>Impact of Suicide on Youth and Families: The Ones We Miss</w:t>
    </w:r>
    <w:r>
      <w:rPr>
        <w:rFonts w:ascii="Arial" w:eastAsia="Times New Roman" w:hAnsi="Arial" w:cs="Arial"/>
        <w:sz w:val="18"/>
        <w:szCs w:val="18"/>
      </w:rPr>
      <w:t xml:space="preserve"> (Foster Parent Version)</w:t>
    </w:r>
    <w:r w:rsidR="00671998" w:rsidRPr="00171626">
      <w:rPr>
        <w:rFonts w:ascii="Arial" w:eastAsia="Times New Roman" w:hAnsi="Arial" w:cs="Arial"/>
        <w:sz w:val="18"/>
        <w:szCs w:val="18"/>
      </w:rPr>
      <w:t xml:space="preserve"> </w:t>
    </w:r>
    <w:r w:rsidR="00671998" w:rsidRPr="00171626">
      <w:rPr>
        <w:rFonts w:ascii="Arial" w:eastAsia="Times New Roman" w:hAnsi="Arial" w:cs="Arial"/>
        <w:b/>
        <w:bCs/>
        <w:iCs/>
        <w:sz w:val="18"/>
        <w:szCs w:val="18"/>
      </w:rPr>
      <w:t xml:space="preserve">• </w:t>
    </w:r>
    <w:r w:rsidR="00EF1385">
      <w:rPr>
        <w:rFonts w:ascii="Arial" w:eastAsia="Times New Roman" w:hAnsi="Arial" w:cs="Arial"/>
        <w:sz w:val="18"/>
        <w:szCs w:val="18"/>
      </w:rPr>
      <w:t>December</w:t>
    </w:r>
    <w:r>
      <w:rPr>
        <w:rFonts w:ascii="Arial" w:eastAsia="Times New Roman" w:hAnsi="Arial" w:cs="Arial"/>
        <w:sz w:val="18"/>
        <w:szCs w:val="18"/>
      </w:rPr>
      <w:t xml:space="preserve"> 2015</w:t>
    </w:r>
  </w:p>
  <w:p w:rsidR="00671998" w:rsidRPr="00171626" w:rsidRDefault="00671998" w:rsidP="00524CAD">
    <w:pPr>
      <w:tabs>
        <w:tab w:val="center" w:pos="4320"/>
        <w:tab w:val="right" w:pos="8640"/>
      </w:tabs>
      <w:rPr>
        <w:rFonts w:ascii="Times New Roman" w:eastAsia="Times New Roman" w:hAnsi="Times New Roman" w:cs="Times New Roman"/>
        <w:sz w:val="18"/>
        <w:szCs w:val="18"/>
      </w:rPr>
    </w:pPr>
    <w:r w:rsidRPr="00171626">
      <w:rPr>
        <w:rFonts w:ascii="Arial" w:eastAsia="Times New Roman" w:hAnsi="Arial" w:cs="Arial"/>
        <w:sz w:val="18"/>
        <w:szCs w:val="18"/>
      </w:rPr>
      <w:t>May be reproduced with permission from original source for training purposes.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98" w:rsidRDefault="00671998" w:rsidP="00524CAD">
      <w:r>
        <w:separator/>
      </w:r>
    </w:p>
  </w:footnote>
  <w:footnote w:type="continuationSeparator" w:id="0">
    <w:p w:rsidR="00671998" w:rsidRDefault="00671998" w:rsidP="00524C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1</w:t>
    </w:r>
  </w:p>
  <w:p w:rsidR="00671998" w:rsidRDefault="00671998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10</w:t>
    </w:r>
  </w:p>
  <w:p w:rsidR="00671998" w:rsidRDefault="00671998">
    <w:pPr>
      <w:pStyle w:val="Header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11</w:t>
    </w:r>
  </w:p>
  <w:p w:rsidR="00671998" w:rsidRDefault="00671998">
    <w:pPr>
      <w:pStyle w:val="Header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980951" w:rsidRDefault="00671998" w:rsidP="00D05063">
    <w:pPr>
      <w:pStyle w:val="Header"/>
      <w:jc w:val="right"/>
      <w:rPr>
        <w:rFonts w:ascii="Arial" w:hAnsi="Arial" w:cs="Arial"/>
        <w:sz w:val="20"/>
        <w:szCs w:val="20"/>
      </w:rPr>
    </w:pPr>
  </w:p>
  <w:p w:rsidR="00671998" w:rsidRDefault="006719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31530B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3</w:t>
    </w:r>
  </w:p>
  <w:p w:rsidR="00671998" w:rsidRDefault="00671998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4</w:t>
    </w:r>
  </w:p>
  <w:p w:rsidR="00671998" w:rsidRDefault="00671998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5</w:t>
    </w:r>
  </w:p>
  <w:p w:rsidR="00671998" w:rsidRDefault="00671998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6</w:t>
    </w:r>
  </w:p>
  <w:p w:rsidR="00671998" w:rsidRDefault="00671998">
    <w:pPr>
      <w:pStyle w:val="Header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7</w:t>
    </w:r>
  </w:p>
  <w:p w:rsidR="00671998" w:rsidRDefault="00671998">
    <w:pPr>
      <w:pStyle w:val="Header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8</w:t>
    </w:r>
  </w:p>
  <w:p w:rsidR="00671998" w:rsidRDefault="00671998">
    <w:pPr>
      <w:pStyle w:val="Header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998" w:rsidRPr="00EE5C87" w:rsidRDefault="00671998" w:rsidP="008217FB">
    <w:pPr>
      <w:pStyle w:val="Header"/>
      <w:jc w:val="right"/>
      <w:rPr>
        <w:rFonts w:ascii="Arial" w:hAnsi="Arial" w:cs="Arial"/>
        <w:sz w:val="20"/>
        <w:szCs w:val="20"/>
      </w:rPr>
    </w:pPr>
    <w:r w:rsidRPr="00BD2F1B">
      <w:rPr>
        <w:rFonts w:ascii="Arial" w:hAnsi="Arial" w:cs="Arial"/>
        <w:sz w:val="20"/>
        <w:szCs w:val="20"/>
      </w:rPr>
      <w:t>Handout#</w:t>
    </w:r>
    <w:r w:rsidR="00B62E34">
      <w:rPr>
        <w:rFonts w:ascii="Arial" w:hAnsi="Arial" w:cs="Arial"/>
        <w:sz w:val="20"/>
        <w:szCs w:val="20"/>
      </w:rPr>
      <w:t>9</w:t>
    </w:r>
  </w:p>
  <w:p w:rsidR="00671998" w:rsidRDefault="006719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3946"/>
    <w:multiLevelType w:val="hybridMultilevel"/>
    <w:tmpl w:val="4CD03E2A"/>
    <w:lvl w:ilvl="0" w:tplc="2B8CF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D5971"/>
    <w:multiLevelType w:val="hybridMultilevel"/>
    <w:tmpl w:val="02F01FB8"/>
    <w:lvl w:ilvl="0" w:tplc="0D1084E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D068A"/>
    <w:multiLevelType w:val="hybridMultilevel"/>
    <w:tmpl w:val="70CCB7A4"/>
    <w:lvl w:ilvl="0" w:tplc="63FE71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176133"/>
    <w:multiLevelType w:val="hybridMultilevel"/>
    <w:tmpl w:val="402A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B4D4F"/>
    <w:multiLevelType w:val="hybridMultilevel"/>
    <w:tmpl w:val="C2CE0900"/>
    <w:lvl w:ilvl="0" w:tplc="93C6B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E8667D1"/>
    <w:multiLevelType w:val="hybridMultilevel"/>
    <w:tmpl w:val="0BF038A8"/>
    <w:lvl w:ilvl="0" w:tplc="18F0027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233A1B"/>
    <w:multiLevelType w:val="hybridMultilevel"/>
    <w:tmpl w:val="9462DE12"/>
    <w:lvl w:ilvl="0" w:tplc="A2F62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1E60B9"/>
    <w:multiLevelType w:val="hybridMultilevel"/>
    <w:tmpl w:val="AB9CE98A"/>
    <w:lvl w:ilvl="0" w:tplc="E01EA4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6445DBE"/>
    <w:multiLevelType w:val="hybridMultilevel"/>
    <w:tmpl w:val="74649334"/>
    <w:lvl w:ilvl="0" w:tplc="CA12C2D2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976E3"/>
    <w:multiLevelType w:val="hybridMultilevel"/>
    <w:tmpl w:val="693A54B2"/>
    <w:lvl w:ilvl="0" w:tplc="4D74F0BE">
      <w:start w:val="1"/>
      <w:numFmt w:val="bullet"/>
      <w:lvlText w:val=""/>
      <w:lvlJc w:val="left"/>
      <w:pPr>
        <w:ind w:left="6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03052"/>
    <w:multiLevelType w:val="hybridMultilevel"/>
    <w:tmpl w:val="0D643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85676"/>
    <w:multiLevelType w:val="hybridMultilevel"/>
    <w:tmpl w:val="68448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C87820"/>
    <w:multiLevelType w:val="hybridMultilevel"/>
    <w:tmpl w:val="8640D048"/>
    <w:lvl w:ilvl="0" w:tplc="CA6AFA4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441B20"/>
    <w:multiLevelType w:val="hybridMultilevel"/>
    <w:tmpl w:val="A06E299C"/>
    <w:lvl w:ilvl="0" w:tplc="8026A89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09163A2"/>
    <w:multiLevelType w:val="hybridMultilevel"/>
    <w:tmpl w:val="89D4FCC2"/>
    <w:lvl w:ilvl="0" w:tplc="D230312A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4A13344"/>
    <w:multiLevelType w:val="hybridMultilevel"/>
    <w:tmpl w:val="F06E7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FD5520"/>
    <w:multiLevelType w:val="hybridMultilevel"/>
    <w:tmpl w:val="2A52143A"/>
    <w:lvl w:ilvl="0" w:tplc="C6122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B992A12"/>
    <w:multiLevelType w:val="hybridMultilevel"/>
    <w:tmpl w:val="57108D4A"/>
    <w:lvl w:ilvl="0" w:tplc="82CAE60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BF97248"/>
    <w:multiLevelType w:val="hybridMultilevel"/>
    <w:tmpl w:val="04186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FC3870"/>
    <w:multiLevelType w:val="hybridMultilevel"/>
    <w:tmpl w:val="AE3A91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C371B"/>
    <w:multiLevelType w:val="hybridMultilevel"/>
    <w:tmpl w:val="13B2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BADFF0">
      <w:numFmt w:val="bullet"/>
      <w:lvlText w:val="•"/>
      <w:lvlJc w:val="left"/>
      <w:pPr>
        <w:ind w:left="1440" w:hanging="360"/>
      </w:pPr>
      <w:rPr>
        <w:rFonts w:ascii="Calibri" w:eastAsiaTheme="minorHAnsi" w:hAnsi="Calibri" w:cs="Helvetica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159D2"/>
    <w:multiLevelType w:val="hybridMultilevel"/>
    <w:tmpl w:val="6C70A25C"/>
    <w:lvl w:ilvl="0" w:tplc="93525F1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F103EF"/>
    <w:multiLevelType w:val="hybridMultilevel"/>
    <w:tmpl w:val="9C18E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252101"/>
    <w:multiLevelType w:val="hybridMultilevel"/>
    <w:tmpl w:val="13AE7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73DFD"/>
    <w:multiLevelType w:val="hybridMultilevel"/>
    <w:tmpl w:val="93BA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1363EA"/>
    <w:multiLevelType w:val="hybridMultilevel"/>
    <w:tmpl w:val="F5267C08"/>
    <w:lvl w:ilvl="0" w:tplc="48C405C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C16302"/>
    <w:multiLevelType w:val="hybridMultilevel"/>
    <w:tmpl w:val="A75025D0"/>
    <w:lvl w:ilvl="0" w:tplc="3918A49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9D842DF"/>
    <w:multiLevelType w:val="hybridMultilevel"/>
    <w:tmpl w:val="4B7AE466"/>
    <w:lvl w:ilvl="0" w:tplc="F23EF1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C34669F"/>
    <w:multiLevelType w:val="hybridMultilevel"/>
    <w:tmpl w:val="47F0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C04680"/>
    <w:multiLevelType w:val="hybridMultilevel"/>
    <w:tmpl w:val="D7402C2C"/>
    <w:lvl w:ilvl="0" w:tplc="EE20DD2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DDA0DE1"/>
    <w:multiLevelType w:val="hybridMultilevel"/>
    <w:tmpl w:val="460EDA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2824073"/>
    <w:multiLevelType w:val="hybridMultilevel"/>
    <w:tmpl w:val="5A304D5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2962639"/>
    <w:multiLevelType w:val="hybridMultilevel"/>
    <w:tmpl w:val="B22A6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42035"/>
    <w:multiLevelType w:val="hybridMultilevel"/>
    <w:tmpl w:val="BA723332"/>
    <w:lvl w:ilvl="0" w:tplc="96E0A2F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77EA199F"/>
    <w:multiLevelType w:val="hybridMultilevel"/>
    <w:tmpl w:val="03449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20E36"/>
    <w:multiLevelType w:val="hybridMultilevel"/>
    <w:tmpl w:val="01AEBC4E"/>
    <w:lvl w:ilvl="0" w:tplc="0CE02CA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FF70861"/>
    <w:multiLevelType w:val="hybridMultilevel"/>
    <w:tmpl w:val="DEE819EC"/>
    <w:lvl w:ilvl="0" w:tplc="916AF2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26"/>
  </w:num>
  <w:num w:numId="3">
    <w:abstractNumId w:val="17"/>
  </w:num>
  <w:num w:numId="4">
    <w:abstractNumId w:val="13"/>
  </w:num>
  <w:num w:numId="5">
    <w:abstractNumId w:val="35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2"/>
  </w:num>
  <w:num w:numId="12">
    <w:abstractNumId w:val="25"/>
  </w:num>
  <w:num w:numId="13">
    <w:abstractNumId w:val="18"/>
  </w:num>
  <w:num w:numId="14">
    <w:abstractNumId w:val="8"/>
  </w:num>
  <w:num w:numId="15">
    <w:abstractNumId w:val="19"/>
  </w:num>
  <w:num w:numId="16">
    <w:abstractNumId w:val="4"/>
  </w:num>
  <w:num w:numId="17">
    <w:abstractNumId w:val="34"/>
  </w:num>
  <w:num w:numId="18">
    <w:abstractNumId w:val="9"/>
  </w:num>
  <w:num w:numId="19">
    <w:abstractNumId w:val="11"/>
  </w:num>
  <w:num w:numId="20">
    <w:abstractNumId w:val="20"/>
  </w:num>
  <w:num w:numId="21">
    <w:abstractNumId w:val="24"/>
  </w:num>
  <w:num w:numId="22">
    <w:abstractNumId w:val="29"/>
  </w:num>
  <w:num w:numId="23">
    <w:abstractNumId w:val="15"/>
  </w:num>
  <w:num w:numId="24">
    <w:abstractNumId w:val="2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28"/>
  </w:num>
  <w:num w:numId="27">
    <w:abstractNumId w:val="22"/>
  </w:num>
  <w:num w:numId="28">
    <w:abstractNumId w:val="3"/>
  </w:num>
  <w:num w:numId="29">
    <w:abstractNumId w:val="27"/>
  </w:num>
  <w:num w:numId="30">
    <w:abstractNumId w:val="7"/>
  </w:num>
  <w:num w:numId="31">
    <w:abstractNumId w:val="5"/>
  </w:num>
  <w:num w:numId="32">
    <w:abstractNumId w:val="16"/>
  </w:num>
  <w:num w:numId="33">
    <w:abstractNumId w:val="36"/>
  </w:num>
  <w:num w:numId="34">
    <w:abstractNumId w:val="23"/>
  </w:num>
  <w:num w:numId="35">
    <w:abstractNumId w:val="32"/>
  </w:num>
  <w:num w:numId="36">
    <w:abstractNumId w:val="30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B33"/>
    <w:rsid w:val="00003678"/>
    <w:rsid w:val="0001197B"/>
    <w:rsid w:val="00016448"/>
    <w:rsid w:val="00025961"/>
    <w:rsid w:val="000331A6"/>
    <w:rsid w:val="00036A9D"/>
    <w:rsid w:val="00047BDE"/>
    <w:rsid w:val="000762AE"/>
    <w:rsid w:val="000855AA"/>
    <w:rsid w:val="00096447"/>
    <w:rsid w:val="000B112D"/>
    <w:rsid w:val="000C338A"/>
    <w:rsid w:val="000D3395"/>
    <w:rsid w:val="00116B9C"/>
    <w:rsid w:val="00131081"/>
    <w:rsid w:val="00132CCC"/>
    <w:rsid w:val="001355E4"/>
    <w:rsid w:val="00141E0E"/>
    <w:rsid w:val="00142AC7"/>
    <w:rsid w:val="00143973"/>
    <w:rsid w:val="00171626"/>
    <w:rsid w:val="00176317"/>
    <w:rsid w:val="00180466"/>
    <w:rsid w:val="0018422C"/>
    <w:rsid w:val="00195688"/>
    <w:rsid w:val="001960C8"/>
    <w:rsid w:val="001C0A50"/>
    <w:rsid w:val="001C2485"/>
    <w:rsid w:val="001D05D4"/>
    <w:rsid w:val="001D5B0F"/>
    <w:rsid w:val="001E2D32"/>
    <w:rsid w:val="001E456C"/>
    <w:rsid w:val="00226EBA"/>
    <w:rsid w:val="00232994"/>
    <w:rsid w:val="002462F5"/>
    <w:rsid w:val="00252C6E"/>
    <w:rsid w:val="00262A45"/>
    <w:rsid w:val="0027585F"/>
    <w:rsid w:val="002867C6"/>
    <w:rsid w:val="0029178C"/>
    <w:rsid w:val="00291ADA"/>
    <w:rsid w:val="00292933"/>
    <w:rsid w:val="002A49BC"/>
    <w:rsid w:val="002B6073"/>
    <w:rsid w:val="00311BA6"/>
    <w:rsid w:val="00326BE9"/>
    <w:rsid w:val="00352EAC"/>
    <w:rsid w:val="00363222"/>
    <w:rsid w:val="00376EAD"/>
    <w:rsid w:val="00395247"/>
    <w:rsid w:val="003A3DD6"/>
    <w:rsid w:val="003B5676"/>
    <w:rsid w:val="003C1A42"/>
    <w:rsid w:val="003D05E9"/>
    <w:rsid w:val="003E0651"/>
    <w:rsid w:val="003F396C"/>
    <w:rsid w:val="004066A4"/>
    <w:rsid w:val="00407E2D"/>
    <w:rsid w:val="004234B7"/>
    <w:rsid w:val="00435DF2"/>
    <w:rsid w:val="00440381"/>
    <w:rsid w:val="00443837"/>
    <w:rsid w:val="004871C2"/>
    <w:rsid w:val="004929C1"/>
    <w:rsid w:val="004A3CAC"/>
    <w:rsid w:val="004A54E3"/>
    <w:rsid w:val="004A553C"/>
    <w:rsid w:val="004B6E97"/>
    <w:rsid w:val="004C532C"/>
    <w:rsid w:val="00515799"/>
    <w:rsid w:val="00521B99"/>
    <w:rsid w:val="00524CAD"/>
    <w:rsid w:val="00542DF6"/>
    <w:rsid w:val="00544E38"/>
    <w:rsid w:val="005B0EDA"/>
    <w:rsid w:val="005B6535"/>
    <w:rsid w:val="005C7582"/>
    <w:rsid w:val="005E079F"/>
    <w:rsid w:val="005F1ADC"/>
    <w:rsid w:val="005F214E"/>
    <w:rsid w:val="005F40A5"/>
    <w:rsid w:val="00601814"/>
    <w:rsid w:val="006162D2"/>
    <w:rsid w:val="00617333"/>
    <w:rsid w:val="00633968"/>
    <w:rsid w:val="006413AE"/>
    <w:rsid w:val="00642558"/>
    <w:rsid w:val="0064580C"/>
    <w:rsid w:val="00645C1D"/>
    <w:rsid w:val="00650AC9"/>
    <w:rsid w:val="006619C5"/>
    <w:rsid w:val="00671998"/>
    <w:rsid w:val="0068082F"/>
    <w:rsid w:val="00692022"/>
    <w:rsid w:val="006A2DE0"/>
    <w:rsid w:val="006A3B9D"/>
    <w:rsid w:val="006A783D"/>
    <w:rsid w:val="006B0EB0"/>
    <w:rsid w:val="006D0D7A"/>
    <w:rsid w:val="006D53B0"/>
    <w:rsid w:val="006D54A0"/>
    <w:rsid w:val="006E12AB"/>
    <w:rsid w:val="006F063A"/>
    <w:rsid w:val="006F147B"/>
    <w:rsid w:val="006F2EE9"/>
    <w:rsid w:val="0072365C"/>
    <w:rsid w:val="00727F44"/>
    <w:rsid w:val="0074685E"/>
    <w:rsid w:val="0075348D"/>
    <w:rsid w:val="00760800"/>
    <w:rsid w:val="007A41D9"/>
    <w:rsid w:val="007B3C66"/>
    <w:rsid w:val="007E0EB1"/>
    <w:rsid w:val="008149C8"/>
    <w:rsid w:val="008217FB"/>
    <w:rsid w:val="00833B75"/>
    <w:rsid w:val="00837F25"/>
    <w:rsid w:val="008411F9"/>
    <w:rsid w:val="0084315C"/>
    <w:rsid w:val="0086277A"/>
    <w:rsid w:val="00866942"/>
    <w:rsid w:val="0087488F"/>
    <w:rsid w:val="00881B6B"/>
    <w:rsid w:val="00883766"/>
    <w:rsid w:val="00885DE4"/>
    <w:rsid w:val="00886C61"/>
    <w:rsid w:val="00893A30"/>
    <w:rsid w:val="008B6B9F"/>
    <w:rsid w:val="008C6773"/>
    <w:rsid w:val="008D2508"/>
    <w:rsid w:val="008D398F"/>
    <w:rsid w:val="008E1B2E"/>
    <w:rsid w:val="00905B33"/>
    <w:rsid w:val="00906D00"/>
    <w:rsid w:val="0092069D"/>
    <w:rsid w:val="00942A0E"/>
    <w:rsid w:val="00977F68"/>
    <w:rsid w:val="0098302E"/>
    <w:rsid w:val="009860DF"/>
    <w:rsid w:val="009B5DA0"/>
    <w:rsid w:val="00A144F5"/>
    <w:rsid w:val="00A65D9D"/>
    <w:rsid w:val="00AC49B1"/>
    <w:rsid w:val="00AC67F9"/>
    <w:rsid w:val="00AF6509"/>
    <w:rsid w:val="00B16292"/>
    <w:rsid w:val="00B62E34"/>
    <w:rsid w:val="00BA4573"/>
    <w:rsid w:val="00BA5753"/>
    <w:rsid w:val="00BA5F43"/>
    <w:rsid w:val="00BB6B3F"/>
    <w:rsid w:val="00BD1799"/>
    <w:rsid w:val="00BD5D6D"/>
    <w:rsid w:val="00C200D3"/>
    <w:rsid w:val="00C32992"/>
    <w:rsid w:val="00C76BA3"/>
    <w:rsid w:val="00C86BB2"/>
    <w:rsid w:val="00C96ECC"/>
    <w:rsid w:val="00CA2607"/>
    <w:rsid w:val="00CC4D9E"/>
    <w:rsid w:val="00CC6C46"/>
    <w:rsid w:val="00CD7D76"/>
    <w:rsid w:val="00CF1F99"/>
    <w:rsid w:val="00D05063"/>
    <w:rsid w:val="00D31988"/>
    <w:rsid w:val="00D33042"/>
    <w:rsid w:val="00D3312D"/>
    <w:rsid w:val="00D4799E"/>
    <w:rsid w:val="00D57E6B"/>
    <w:rsid w:val="00D6537A"/>
    <w:rsid w:val="00D65651"/>
    <w:rsid w:val="00D75F53"/>
    <w:rsid w:val="00D82D6E"/>
    <w:rsid w:val="00D94C3A"/>
    <w:rsid w:val="00DA0EF1"/>
    <w:rsid w:val="00DA7F92"/>
    <w:rsid w:val="00DB07FA"/>
    <w:rsid w:val="00DB64B5"/>
    <w:rsid w:val="00DE4E96"/>
    <w:rsid w:val="00DF19A1"/>
    <w:rsid w:val="00E01D93"/>
    <w:rsid w:val="00E2785B"/>
    <w:rsid w:val="00E54C9E"/>
    <w:rsid w:val="00E550FF"/>
    <w:rsid w:val="00E61E6D"/>
    <w:rsid w:val="00E6354F"/>
    <w:rsid w:val="00E93557"/>
    <w:rsid w:val="00EC144C"/>
    <w:rsid w:val="00EC30E0"/>
    <w:rsid w:val="00ED316C"/>
    <w:rsid w:val="00EE19BD"/>
    <w:rsid w:val="00EF1385"/>
    <w:rsid w:val="00F23232"/>
    <w:rsid w:val="00F3482B"/>
    <w:rsid w:val="00F56C01"/>
    <w:rsid w:val="00F6787D"/>
    <w:rsid w:val="00F70AB8"/>
    <w:rsid w:val="00F74FA7"/>
    <w:rsid w:val="00F7743B"/>
    <w:rsid w:val="00FA0477"/>
    <w:rsid w:val="00FA223E"/>
    <w:rsid w:val="00FB4B71"/>
    <w:rsid w:val="00FD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07C17308-0BA0-4115-B48E-9701A724A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05B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4C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CAD"/>
  </w:style>
  <w:style w:type="paragraph" w:styleId="Footer">
    <w:name w:val="footer"/>
    <w:basedOn w:val="Normal"/>
    <w:link w:val="FooterChar"/>
    <w:uiPriority w:val="99"/>
    <w:unhideWhenUsed/>
    <w:rsid w:val="00524C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CAD"/>
  </w:style>
  <w:style w:type="paragraph" w:styleId="BalloonText">
    <w:name w:val="Balloon Text"/>
    <w:basedOn w:val="Normal"/>
    <w:link w:val="BalloonTextChar"/>
    <w:uiPriority w:val="99"/>
    <w:semiHidden/>
    <w:unhideWhenUsed/>
    <w:rsid w:val="0052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CAD"/>
    <w:rPr>
      <w:rFonts w:ascii="Tahoma" w:hAnsi="Tahoma" w:cs="Tahoma"/>
      <w:sz w:val="16"/>
      <w:szCs w:val="16"/>
    </w:rPr>
  </w:style>
  <w:style w:type="paragraph" w:customStyle="1" w:styleId="HandoutTitle">
    <w:name w:val="HandoutTitle"/>
    <w:basedOn w:val="Normal"/>
    <w:link w:val="HandoutTitleChar"/>
    <w:qFormat/>
    <w:rsid w:val="004C532C"/>
    <w:pPr>
      <w:ind w:firstLine="720"/>
      <w:jc w:val="center"/>
    </w:pPr>
    <w:rPr>
      <w:rFonts w:ascii="Arial" w:hAnsi="Arial" w:cs="Arial"/>
      <w:b/>
      <w:sz w:val="28"/>
      <w:szCs w:val="28"/>
    </w:rPr>
  </w:style>
  <w:style w:type="table" w:styleId="TableGrid">
    <w:name w:val="Table Grid"/>
    <w:basedOn w:val="TableNormal"/>
    <w:uiPriority w:val="59"/>
    <w:rsid w:val="008149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8149C8"/>
    <w:rPr>
      <w:color w:val="0000FF" w:themeColor="hyperlink"/>
      <w:u w:val="single"/>
    </w:rPr>
  </w:style>
  <w:style w:type="character" w:customStyle="1" w:styleId="HandoutTitleChar">
    <w:name w:val="HandoutTitle Char"/>
    <w:basedOn w:val="DefaultParagraphFont"/>
    <w:link w:val="HandoutTitle"/>
    <w:rsid w:val="00FA223E"/>
    <w:rPr>
      <w:rFonts w:ascii="Arial" w:hAnsi="Arial" w:cs="Arial"/>
      <w:b/>
      <w:sz w:val="28"/>
      <w:szCs w:val="28"/>
    </w:rPr>
  </w:style>
  <w:style w:type="paragraph" w:styleId="Bibliography">
    <w:name w:val="Bibliography"/>
    <w:basedOn w:val="Normal"/>
    <w:next w:val="Normal"/>
    <w:uiPriority w:val="37"/>
    <w:unhideWhenUsed/>
    <w:rsid w:val="003B5676"/>
    <w:pPr>
      <w:spacing w:after="200" w:line="276" w:lineRule="auto"/>
    </w:pPr>
    <w:rPr>
      <w:rFonts w:ascii="Century Gothic" w:hAnsi="Century Gothic"/>
    </w:rPr>
  </w:style>
  <w:style w:type="character" w:styleId="FollowedHyperlink">
    <w:name w:val="FollowedHyperlink"/>
    <w:basedOn w:val="DefaultParagraphFont"/>
    <w:uiPriority w:val="99"/>
    <w:semiHidden/>
    <w:unhideWhenUsed/>
    <w:rsid w:val="001C0A50"/>
    <w:rPr>
      <w:color w:val="800080" w:themeColor="followedHyperlink"/>
      <w:u w:val="single"/>
    </w:rPr>
  </w:style>
  <w:style w:type="character" w:customStyle="1" w:styleId="doi">
    <w:name w:val="doi"/>
    <w:basedOn w:val="DefaultParagraphFont"/>
    <w:rsid w:val="00E6354F"/>
  </w:style>
  <w:style w:type="paragraph" w:customStyle="1" w:styleId="Pa3">
    <w:name w:val="Pa3"/>
    <w:basedOn w:val="Normal"/>
    <w:next w:val="Normal"/>
    <w:uiPriority w:val="99"/>
    <w:rsid w:val="000C338A"/>
    <w:pPr>
      <w:autoSpaceDE w:val="0"/>
      <w:autoSpaceDN w:val="0"/>
      <w:adjustRightInd w:val="0"/>
      <w:spacing w:line="241" w:lineRule="atLeast"/>
    </w:pPr>
    <w:rPr>
      <w:rFonts w:ascii="Helvetica Light" w:hAnsi="Helvetica Light"/>
      <w:sz w:val="24"/>
      <w:szCs w:val="24"/>
    </w:rPr>
  </w:style>
  <w:style w:type="character" w:customStyle="1" w:styleId="A0">
    <w:name w:val="A0"/>
    <w:uiPriority w:val="99"/>
    <w:rsid w:val="000C338A"/>
    <w:rPr>
      <w:rFonts w:cs="Helvetica Light"/>
      <w:color w:val="000000"/>
    </w:rPr>
  </w:style>
  <w:style w:type="paragraph" w:styleId="NoSpacing">
    <w:name w:val="No Spacing"/>
    <w:uiPriority w:val="1"/>
    <w:qFormat/>
    <w:rsid w:val="000C338A"/>
    <w:rPr>
      <w:rFonts w:asciiTheme="minorHAnsi" w:hAnsiTheme="minorHAnsi"/>
    </w:rPr>
  </w:style>
  <w:style w:type="paragraph" w:styleId="BodyText">
    <w:name w:val="Body Text"/>
    <w:basedOn w:val="Normal"/>
    <w:link w:val="BodyTextChar"/>
    <w:uiPriority w:val="1"/>
    <w:qFormat/>
    <w:rsid w:val="00407E2D"/>
    <w:pPr>
      <w:widowControl w:val="0"/>
      <w:ind w:left="180"/>
    </w:pPr>
    <w:rPr>
      <w:rFonts w:ascii="Cambria" w:eastAsia="Cambria" w:hAnsi="Cambria"/>
    </w:rPr>
  </w:style>
  <w:style w:type="character" w:customStyle="1" w:styleId="BodyTextChar">
    <w:name w:val="Body Text Char"/>
    <w:basedOn w:val="DefaultParagraphFont"/>
    <w:link w:val="BodyText"/>
    <w:uiPriority w:val="1"/>
    <w:rsid w:val="00407E2D"/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7" Type="http://schemas.openxmlformats.org/officeDocument/2006/relationships/endnotes" Target="endnotes.xml"/><Relationship Id="rId12" Type="http://schemas.openxmlformats.org/officeDocument/2006/relationships/hyperlink" Target="http://www.ct.gov/dmhas/lib/dmhas/prevention/cyspi/suicidefactsheet.pdf" TargetMode="External"/><Relationship Id="rId17" Type="http://schemas.openxmlformats.org/officeDocument/2006/relationships/header" Target="header7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yperlink" Target="http://www.cdc.gov/violencepreventio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icwa.org/resources/documents/YSPToolkit.pdf" TargetMode="External"/><Relationship Id="rId23" Type="http://schemas.openxmlformats.org/officeDocument/2006/relationships/header" Target="header12.xml"/><Relationship Id="rId10" Type="http://schemas.openxmlformats.org/officeDocument/2006/relationships/header" Target="header2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C7187-B07F-468C-A338-BEF2481A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2218</Words>
  <Characters>12645</Characters>
  <Application>Microsoft Office Word</Application>
  <DocSecurity>4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UW-Green Bay</Company>
  <LinksUpToDate>false</LinksUpToDate>
  <CharactersWithSpaces>14834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ISD</dc:creator>
  <cp:lastModifiedBy>Cara Hansen</cp:lastModifiedBy>
  <cp:revision>2</cp:revision>
  <cp:lastPrinted>2013-03-15T13:48:00Z</cp:lastPrinted>
  <dcterms:created xsi:type="dcterms:W3CDTF">2016-09-30T15:17:00Z</dcterms:created>
  <dcterms:modified xsi:type="dcterms:W3CDTF">2016-09-30T15:17:00Z</dcterms:modified>
</cp:coreProperties>
</file>